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D4F" w:rsidRDefault="00706D4F" w:rsidP="005E6CE3">
      <w:pPr>
        <w:suppressAutoHyphens/>
        <w:jc w:val="center"/>
        <w:rPr>
          <w:b/>
        </w:rPr>
      </w:pPr>
    </w:p>
    <w:p w:rsidR="005E6CE3" w:rsidRPr="005E6CE3" w:rsidRDefault="005E6CE3" w:rsidP="005E6CE3">
      <w:pPr>
        <w:suppressAutoHyphens/>
        <w:jc w:val="center"/>
        <w:rPr>
          <w:b/>
        </w:rPr>
      </w:pPr>
      <w:r w:rsidRPr="005E6CE3">
        <w:rPr>
          <w:b/>
        </w:rPr>
        <w:t>ТЕХНИЧЕСКОЕ ЗАДАНИЕ</w:t>
      </w:r>
    </w:p>
    <w:p w:rsidR="00FF7778" w:rsidRDefault="005E6CE3" w:rsidP="005E6CE3">
      <w:pPr>
        <w:ind w:firstLine="567"/>
        <w:jc w:val="center"/>
        <w:rPr>
          <w:bCs/>
          <w:color w:val="000000"/>
        </w:rPr>
      </w:pPr>
      <w:r>
        <w:rPr>
          <w:bCs/>
          <w:color w:val="000000"/>
        </w:rPr>
        <w:t>н</w:t>
      </w:r>
      <w:r w:rsidR="00C90E9D">
        <w:rPr>
          <w:bCs/>
          <w:color w:val="000000"/>
        </w:rPr>
        <w:t>а открытый запрос предложе</w:t>
      </w:r>
      <w:r w:rsidR="00FF7778">
        <w:rPr>
          <w:bCs/>
          <w:color w:val="000000"/>
        </w:rPr>
        <w:t>ний по выбору исполнителя работ</w:t>
      </w:r>
      <w:r w:rsidR="0003433B">
        <w:rPr>
          <w:bCs/>
          <w:color w:val="000000"/>
        </w:rPr>
        <w:t xml:space="preserve"> (услуг)</w:t>
      </w:r>
    </w:p>
    <w:p w:rsidR="00FF7778" w:rsidRDefault="00C90E9D" w:rsidP="005E6CE3">
      <w:pPr>
        <w:ind w:firstLine="567"/>
        <w:jc w:val="center"/>
        <w:rPr>
          <w:bCs/>
          <w:color w:val="000000"/>
        </w:rPr>
      </w:pPr>
      <w:r>
        <w:rPr>
          <w:bCs/>
          <w:color w:val="000000"/>
        </w:rPr>
        <w:t>«</w:t>
      </w:r>
      <w:r w:rsidR="004D054E" w:rsidRPr="004D054E">
        <w:rPr>
          <w:bCs/>
          <w:color w:val="000000"/>
        </w:rPr>
        <w:t>Сопровождение программного обеспечения (ПО) по автоматизации процесса продажи тепловой энергии конечным потребителям (для ЕТО)</w:t>
      </w:r>
      <w:r>
        <w:rPr>
          <w:bCs/>
          <w:color w:val="000000"/>
        </w:rPr>
        <w:t>»</w:t>
      </w:r>
    </w:p>
    <w:p w:rsidR="00FF7778" w:rsidRPr="005E6CE3" w:rsidRDefault="00FF7778" w:rsidP="00FF7778">
      <w:pPr>
        <w:suppressAutoHyphens/>
        <w:jc w:val="center"/>
      </w:pPr>
      <w:r w:rsidRPr="005E6CE3">
        <w:t>(номер закупки по ГКПЗ</w:t>
      </w:r>
      <w:r>
        <w:t xml:space="preserve"> </w:t>
      </w:r>
      <w:r w:rsidRPr="005E6CE3">
        <w:t>3000/7.46-2090)</w:t>
      </w:r>
    </w:p>
    <w:p w:rsidR="00C90E9D" w:rsidRDefault="005E6CE3" w:rsidP="005E6CE3">
      <w:pPr>
        <w:ind w:firstLine="567"/>
        <w:jc w:val="center"/>
        <w:rPr>
          <w:bCs/>
          <w:color w:val="000000"/>
        </w:rPr>
      </w:pPr>
      <w:r w:rsidRPr="005E6CE3">
        <w:t xml:space="preserve"> </w:t>
      </w:r>
      <w:r w:rsidR="00FF7778">
        <w:t>Отдел</w:t>
      </w:r>
      <w:r>
        <w:t xml:space="preserve"> информационных технологий </w:t>
      </w:r>
      <w:r w:rsidRPr="005E6CE3">
        <w:rPr>
          <w:bCs/>
          <w:color w:val="000000"/>
        </w:rPr>
        <w:t>филиала «</w:t>
      </w:r>
      <w:r>
        <w:rPr>
          <w:bCs/>
          <w:color w:val="000000"/>
        </w:rPr>
        <w:t>Карельский</w:t>
      </w:r>
      <w:r w:rsidRPr="005E6CE3">
        <w:rPr>
          <w:bCs/>
          <w:color w:val="000000"/>
        </w:rPr>
        <w:t>» ОАО «ТГК-1».</w:t>
      </w:r>
    </w:p>
    <w:p w:rsidR="00C90E9D" w:rsidRPr="008D6D10" w:rsidRDefault="00C90E9D" w:rsidP="00C90E9D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121"/>
      </w:tblGrid>
      <w:tr w:rsidR="00050A94" w:rsidRPr="003D7B2B" w:rsidTr="00C90E9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E9D" w:rsidRPr="003D7B2B" w:rsidRDefault="00C90E9D" w:rsidP="00FA4E1F">
            <w:pPr>
              <w:suppressAutoHyphens/>
              <w:jc w:val="center"/>
              <w:rPr>
                <w:bCs/>
                <w:color w:val="000000"/>
              </w:rPr>
            </w:pPr>
            <w:r w:rsidRPr="003D7B2B">
              <w:rPr>
                <w:bCs/>
                <w:color w:val="000000"/>
              </w:rPr>
              <w:t>ОКВЭД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E9D" w:rsidRPr="003D7B2B" w:rsidRDefault="0036745D" w:rsidP="00FF7778">
            <w:pPr>
              <w:suppressAutoHyphens/>
              <w:rPr>
                <w:bCs/>
                <w:color w:val="000000"/>
              </w:rPr>
            </w:pPr>
            <w:r w:rsidRPr="003D7B2B">
              <w:rPr>
                <w:bCs/>
                <w:color w:val="000000"/>
              </w:rPr>
              <w:t>72.60 Прочая</w:t>
            </w:r>
            <w:r w:rsidR="00C90E9D" w:rsidRPr="003D7B2B">
              <w:rPr>
                <w:bCs/>
                <w:color w:val="000000"/>
              </w:rPr>
              <w:t xml:space="preserve"> деятельность, связанная с использованием вычислительной техники и информационных технологий </w:t>
            </w:r>
          </w:p>
        </w:tc>
      </w:tr>
      <w:tr w:rsidR="00050A94" w:rsidRPr="005138BD" w:rsidTr="00C90E9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E9D" w:rsidRPr="005138BD" w:rsidRDefault="00C90E9D" w:rsidP="00FA4E1F">
            <w:pPr>
              <w:suppressAutoHyphens/>
              <w:jc w:val="center"/>
              <w:rPr>
                <w:bCs/>
              </w:rPr>
            </w:pPr>
            <w:r w:rsidRPr="005138BD">
              <w:rPr>
                <w:bCs/>
              </w:rPr>
              <w:t>ОКДП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E9D" w:rsidRPr="003A4F6D" w:rsidRDefault="00C90E9D" w:rsidP="00FF7778">
            <w:pPr>
              <w:suppressAutoHyphens/>
              <w:rPr>
                <w:bCs/>
              </w:rPr>
            </w:pPr>
            <w:r w:rsidRPr="004B5B93">
              <w:rPr>
                <w:bCs/>
              </w:rPr>
              <w:t>72440</w:t>
            </w:r>
            <w:r w:rsidR="008D6D10" w:rsidRPr="004B5B93">
              <w:rPr>
                <w:bCs/>
              </w:rPr>
              <w:t>0</w:t>
            </w:r>
            <w:r w:rsidRPr="004B5B93">
              <w:rPr>
                <w:bCs/>
              </w:rPr>
              <w:t>0 Автоматизированные систем</w:t>
            </w:r>
            <w:r w:rsidR="0038065B" w:rsidRPr="004B5B93">
              <w:rPr>
                <w:bCs/>
              </w:rPr>
              <w:t>ы</w:t>
            </w:r>
            <w:r w:rsidRPr="004B5B93">
              <w:rPr>
                <w:bCs/>
              </w:rPr>
              <w:t xml:space="preserve"> управления</w:t>
            </w:r>
            <w:r w:rsidRPr="005138BD">
              <w:rPr>
                <w:bCs/>
              </w:rPr>
              <w:t xml:space="preserve"> </w:t>
            </w:r>
          </w:p>
          <w:p w:rsidR="004D054E" w:rsidRPr="003A4F6D" w:rsidRDefault="004D054E" w:rsidP="00FF7778">
            <w:pPr>
              <w:suppressAutoHyphens/>
              <w:rPr>
                <w:bCs/>
              </w:rPr>
            </w:pPr>
            <w:r w:rsidRPr="003A4F6D">
              <w:rPr>
                <w:bCs/>
              </w:rPr>
              <w:t xml:space="preserve">7244010 </w:t>
            </w:r>
            <w:r w:rsidRPr="004D054E">
              <w:rPr>
                <w:bCs/>
              </w:rPr>
              <w:t xml:space="preserve">Автоматизированные системы управления </w:t>
            </w:r>
            <w:r>
              <w:rPr>
                <w:bCs/>
              </w:rPr>
              <w:t>производством</w:t>
            </w:r>
          </w:p>
        </w:tc>
      </w:tr>
    </w:tbl>
    <w:p w:rsidR="00C90E9D" w:rsidRPr="005138BD" w:rsidRDefault="00C90E9D" w:rsidP="00C90E9D">
      <w:pPr>
        <w:pStyle w:val="ae"/>
        <w:rPr>
          <w:rFonts w:ascii="Times New Roman" w:hAnsi="Times New Roman" w:cs="Times New Roman"/>
          <w:sz w:val="22"/>
          <w:szCs w:val="22"/>
        </w:rPr>
      </w:pPr>
    </w:p>
    <w:p w:rsidR="00FB0815" w:rsidRDefault="00FB0815" w:rsidP="00FB0815">
      <w:pPr>
        <w:textAlignment w:val="top"/>
        <w:rPr>
          <w:bCs/>
          <w:color w:val="000000"/>
        </w:rPr>
      </w:pPr>
    </w:p>
    <w:p w:rsidR="00FB0815" w:rsidRPr="00FB0815" w:rsidRDefault="00247BD3" w:rsidP="00FB0815">
      <w:pPr>
        <w:textAlignment w:val="top"/>
        <w:rPr>
          <w:color w:val="000000"/>
        </w:rPr>
      </w:pPr>
      <w:r w:rsidRPr="00FB0815">
        <w:rPr>
          <w:color w:val="000000"/>
        </w:rPr>
        <w:t>Таблица 1</w:t>
      </w:r>
      <w:r w:rsidR="00FB0815" w:rsidRPr="00FB0815">
        <w:rPr>
          <w:color w:val="000000"/>
        </w:rPr>
        <w:t xml:space="preserve"> </w:t>
      </w:r>
      <w:r w:rsidR="00FB0815">
        <w:rPr>
          <w:color w:val="000000"/>
        </w:rPr>
        <w:t xml:space="preserve">– </w:t>
      </w:r>
      <w:r w:rsidR="00FB0815" w:rsidRPr="00FB0815">
        <w:rPr>
          <w:color w:val="000000"/>
        </w:rPr>
        <w:t>Используемые термины и сокращения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9"/>
        <w:gridCol w:w="6882"/>
      </w:tblGrid>
      <w:tr w:rsidR="00BC122B" w:rsidRPr="008A43D5" w:rsidTr="00DF1CE6">
        <w:trPr>
          <w:cantSplit/>
        </w:trPr>
        <w:tc>
          <w:tcPr>
            <w:tcW w:w="2779" w:type="dxa"/>
            <w:shd w:val="clear" w:color="auto" w:fill="BFBFBF"/>
            <w:vAlign w:val="center"/>
          </w:tcPr>
          <w:p w:rsidR="00BC122B" w:rsidRPr="008A43D5" w:rsidRDefault="00BC122B" w:rsidP="008A43D5">
            <w:pPr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Термины, сокращения</w:t>
            </w:r>
          </w:p>
        </w:tc>
        <w:tc>
          <w:tcPr>
            <w:tcW w:w="6882" w:type="dxa"/>
            <w:shd w:val="clear" w:color="auto" w:fill="BFBFBF"/>
            <w:vAlign w:val="center"/>
          </w:tcPr>
          <w:p w:rsidR="00BC122B" w:rsidRPr="008A43D5" w:rsidRDefault="00BC122B" w:rsidP="008A43D5">
            <w:pPr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Определения</w:t>
            </w:r>
          </w:p>
        </w:tc>
      </w:tr>
      <w:tr w:rsidR="00BC122B" w:rsidRPr="008A43D5" w:rsidTr="00DF1CE6">
        <w:trPr>
          <w:cantSplit/>
          <w:trHeight w:val="900"/>
        </w:trPr>
        <w:tc>
          <w:tcPr>
            <w:tcW w:w="2779" w:type="dxa"/>
            <w:shd w:val="clear" w:color="auto" w:fill="auto"/>
            <w:vAlign w:val="center"/>
          </w:tcPr>
          <w:p w:rsidR="00BC122B" w:rsidRPr="000F0B4E" w:rsidRDefault="00024AA2" w:rsidP="008A43D5">
            <w:pPr>
              <w:spacing w:after="200"/>
              <w:rPr>
                <w:iCs/>
              </w:rPr>
            </w:pPr>
            <w:r>
              <w:rPr>
                <w:iCs/>
              </w:rPr>
              <w:t>ЕТО</w:t>
            </w:r>
          </w:p>
        </w:tc>
        <w:tc>
          <w:tcPr>
            <w:tcW w:w="6882" w:type="dxa"/>
            <w:shd w:val="clear" w:color="auto" w:fill="auto"/>
          </w:tcPr>
          <w:p w:rsidR="00BC122B" w:rsidRPr="000F0B4E" w:rsidRDefault="00024AA2" w:rsidP="00050A94">
            <w:pPr>
              <w:spacing w:after="200"/>
              <w:textAlignment w:val="top"/>
              <w:rPr>
                <w:iCs/>
              </w:rPr>
            </w:pPr>
            <w:r>
              <w:rPr>
                <w:iCs/>
              </w:rPr>
              <w:t>Единая теплоснабжающая организация, статус филиала «Карельский» ОАО «ТГК-1» по г. Петрозаводску, Пряжинскому и Прионежскому муниципальным районам Республики Карелия</w:t>
            </w:r>
          </w:p>
        </w:tc>
      </w:tr>
      <w:tr w:rsidR="00F16D63" w:rsidRPr="008A43D5" w:rsidTr="00DF1CE6">
        <w:trPr>
          <w:cantSplit/>
          <w:trHeight w:val="900"/>
        </w:trPr>
        <w:tc>
          <w:tcPr>
            <w:tcW w:w="2779" w:type="dxa"/>
            <w:shd w:val="clear" w:color="auto" w:fill="auto"/>
            <w:vAlign w:val="center"/>
          </w:tcPr>
          <w:p w:rsidR="00F16D63" w:rsidRPr="00F16D63" w:rsidRDefault="00F16D63" w:rsidP="008A43D5">
            <w:pPr>
              <w:spacing w:after="200"/>
              <w:rPr>
                <w:iCs/>
              </w:rPr>
            </w:pPr>
            <w:r>
              <w:rPr>
                <w:iCs/>
              </w:rPr>
              <w:t>АСЕТО</w:t>
            </w:r>
          </w:p>
        </w:tc>
        <w:tc>
          <w:tcPr>
            <w:tcW w:w="6882" w:type="dxa"/>
            <w:shd w:val="clear" w:color="auto" w:fill="auto"/>
          </w:tcPr>
          <w:p w:rsidR="00F16D63" w:rsidRDefault="00F16D63" w:rsidP="00A70E32">
            <w:pPr>
              <w:spacing w:after="200"/>
              <w:textAlignment w:val="top"/>
              <w:rPr>
                <w:iCs/>
              </w:rPr>
            </w:pPr>
            <w:r w:rsidRPr="000F0B4E">
              <w:rPr>
                <w:iCs/>
              </w:rPr>
              <w:t xml:space="preserve">Нетиповая </w:t>
            </w:r>
            <w:r>
              <w:rPr>
                <w:iCs/>
              </w:rPr>
              <w:t xml:space="preserve">Автоматизированная Система Единой Теплоснабжающей Организации филиала «Карельский» ОАО «ТГК-1», состоящая из комплекса программ на базе платформы «1С: </w:t>
            </w:r>
            <w:r w:rsidR="00A70E32">
              <w:rPr>
                <w:iCs/>
              </w:rPr>
              <w:t>П</w:t>
            </w:r>
            <w:r w:rsidR="00300047" w:rsidRPr="000F0B4E">
              <w:rPr>
                <w:iCs/>
              </w:rPr>
              <w:t>редприяти</w:t>
            </w:r>
            <w:r w:rsidR="00300047">
              <w:rPr>
                <w:iCs/>
              </w:rPr>
              <w:t>е</w:t>
            </w:r>
            <w:r w:rsidR="00300047" w:rsidRPr="000F0B4E">
              <w:rPr>
                <w:iCs/>
              </w:rPr>
              <w:t xml:space="preserve"> </w:t>
            </w:r>
            <w:r w:rsidRPr="000F0B4E">
              <w:rPr>
                <w:iCs/>
              </w:rPr>
              <w:t>8.3»</w:t>
            </w:r>
          </w:p>
        </w:tc>
      </w:tr>
      <w:tr w:rsidR="00024AA2" w:rsidRPr="008A43D5" w:rsidTr="00DF1CE6">
        <w:trPr>
          <w:cantSplit/>
          <w:trHeight w:val="900"/>
        </w:trPr>
        <w:tc>
          <w:tcPr>
            <w:tcW w:w="2779" w:type="dxa"/>
            <w:shd w:val="clear" w:color="auto" w:fill="auto"/>
            <w:vAlign w:val="center"/>
          </w:tcPr>
          <w:p w:rsidR="00024AA2" w:rsidRPr="000F0B4E" w:rsidRDefault="00024AA2" w:rsidP="00024AA2">
            <w:pPr>
              <w:spacing w:after="200"/>
              <w:rPr>
                <w:iCs/>
              </w:rPr>
            </w:pPr>
            <w:r w:rsidRPr="000F0B4E">
              <w:rPr>
                <w:iCs/>
              </w:rPr>
              <w:t>АСБНУ</w:t>
            </w:r>
          </w:p>
        </w:tc>
        <w:tc>
          <w:tcPr>
            <w:tcW w:w="6882" w:type="dxa"/>
            <w:shd w:val="clear" w:color="auto" w:fill="auto"/>
          </w:tcPr>
          <w:p w:rsidR="00024AA2" w:rsidRPr="000F0B4E" w:rsidRDefault="00024AA2" w:rsidP="00A70E32">
            <w:pPr>
              <w:spacing w:after="200"/>
              <w:textAlignment w:val="top"/>
              <w:rPr>
                <w:iCs/>
              </w:rPr>
            </w:pPr>
            <w:r w:rsidRPr="000F0B4E">
              <w:rPr>
                <w:iCs/>
              </w:rPr>
              <w:t xml:space="preserve">Нетиповая единая автоматизированная система бухгалтерского, налогового учета и оперативного учета в ОАО «ТГК-1», в том числе филиалах «Карельский», «Невский», «Кольский» ОАО «ТГК-1» на базе платформы «1С: </w:t>
            </w:r>
            <w:r w:rsidR="00A70E32">
              <w:rPr>
                <w:iCs/>
              </w:rPr>
              <w:t>П</w:t>
            </w:r>
            <w:r w:rsidRPr="000F0B4E">
              <w:rPr>
                <w:iCs/>
              </w:rPr>
              <w:t>редприятия 8.3», конфигураций «1С: Бухгалтерия.Корп 8 +БИТ.Финанс» + «1С: Управление производственным предприятием 8</w:t>
            </w:r>
            <w:r>
              <w:rPr>
                <w:iCs/>
              </w:rPr>
              <w:t>.</w:t>
            </w:r>
            <w:r w:rsidRPr="000F0B4E">
              <w:rPr>
                <w:iCs/>
              </w:rPr>
              <w:t>3» + «1С: УАТ (Управление автотранспортом)»</w:t>
            </w:r>
          </w:p>
        </w:tc>
      </w:tr>
      <w:tr w:rsidR="00BC122B" w:rsidRPr="008A43D5" w:rsidTr="00DF1CE6">
        <w:trPr>
          <w:cantSplit/>
        </w:trPr>
        <w:tc>
          <w:tcPr>
            <w:tcW w:w="2779" w:type="dxa"/>
            <w:shd w:val="clear" w:color="auto" w:fill="auto"/>
            <w:vAlign w:val="center"/>
          </w:tcPr>
          <w:p w:rsidR="00BC122B" w:rsidRPr="000F0B4E" w:rsidRDefault="00223E1B" w:rsidP="00061FA0">
            <w:pPr>
              <w:spacing w:after="200"/>
              <w:rPr>
                <w:iCs/>
              </w:rPr>
            </w:pPr>
            <w:r w:rsidRPr="000F0B4E">
              <w:rPr>
                <w:iCs/>
              </w:rPr>
              <w:t>Участник ОЗП</w:t>
            </w:r>
            <w:r w:rsidR="00BC122B" w:rsidRPr="000F0B4E">
              <w:rPr>
                <w:iCs/>
              </w:rPr>
              <w:t xml:space="preserve"> (Участник)</w:t>
            </w:r>
          </w:p>
        </w:tc>
        <w:tc>
          <w:tcPr>
            <w:tcW w:w="6882" w:type="dxa"/>
            <w:shd w:val="clear" w:color="auto" w:fill="auto"/>
            <w:vAlign w:val="center"/>
          </w:tcPr>
          <w:p w:rsidR="00BC122B" w:rsidRPr="000F0B4E" w:rsidRDefault="00223E1B" w:rsidP="004A4D13">
            <w:pPr>
              <w:spacing w:after="200"/>
              <w:rPr>
                <w:iCs/>
              </w:rPr>
            </w:pPr>
            <w:r w:rsidRPr="000F0B4E">
              <w:rPr>
                <w:iCs/>
              </w:rPr>
              <w:t>Юридическое лицо</w:t>
            </w:r>
            <w:r w:rsidR="00BC122B" w:rsidRPr="000F0B4E">
              <w:rPr>
                <w:iCs/>
              </w:rPr>
              <w:t>, принявшее участие в </w:t>
            </w:r>
            <w:r w:rsidR="00061FA0" w:rsidRPr="000F0B4E">
              <w:rPr>
                <w:iCs/>
              </w:rPr>
              <w:t>ОЗП</w:t>
            </w:r>
            <w:r w:rsidR="00BC122B" w:rsidRPr="000F0B4E">
              <w:rPr>
                <w:iCs/>
              </w:rPr>
              <w:t xml:space="preserve">, правосубъектность которого позволяет заключить Договор на условиях </w:t>
            </w:r>
            <w:r w:rsidR="00061FA0" w:rsidRPr="000F0B4E">
              <w:rPr>
                <w:iCs/>
              </w:rPr>
              <w:t>ОЗП</w:t>
            </w:r>
            <w:r w:rsidR="00BC122B" w:rsidRPr="000F0B4E">
              <w:rPr>
                <w:iCs/>
              </w:rPr>
              <w:t xml:space="preserve"> и выполнять обязательства по Договору</w:t>
            </w:r>
          </w:p>
        </w:tc>
      </w:tr>
      <w:tr w:rsidR="00BC122B" w:rsidRPr="008A43D5" w:rsidTr="00DF1CE6">
        <w:trPr>
          <w:cantSplit/>
        </w:trPr>
        <w:tc>
          <w:tcPr>
            <w:tcW w:w="2779" w:type="dxa"/>
            <w:shd w:val="clear" w:color="auto" w:fill="auto"/>
            <w:vAlign w:val="center"/>
          </w:tcPr>
          <w:p w:rsidR="00BC122B" w:rsidRPr="000F0B4E" w:rsidRDefault="00BC122B" w:rsidP="008A43D5">
            <w:pPr>
              <w:spacing w:after="200"/>
              <w:rPr>
                <w:iCs/>
              </w:rPr>
            </w:pPr>
            <w:r w:rsidRPr="000F0B4E">
              <w:rPr>
                <w:iCs/>
              </w:rPr>
              <w:t>ИТ-системы</w:t>
            </w:r>
          </w:p>
        </w:tc>
        <w:tc>
          <w:tcPr>
            <w:tcW w:w="6882" w:type="dxa"/>
            <w:shd w:val="clear" w:color="auto" w:fill="auto"/>
            <w:vAlign w:val="center"/>
          </w:tcPr>
          <w:p w:rsidR="00BC122B" w:rsidRPr="000F0B4E" w:rsidRDefault="00BC122B" w:rsidP="008A43D5">
            <w:pPr>
              <w:spacing w:after="200"/>
              <w:rPr>
                <w:iCs/>
              </w:rPr>
            </w:pPr>
            <w:r w:rsidRPr="000F0B4E">
              <w:rPr>
                <w:iCs/>
              </w:rPr>
              <w:t>Системы, реализованные посредством информационных технологий</w:t>
            </w:r>
          </w:p>
        </w:tc>
      </w:tr>
      <w:tr w:rsidR="009E5650" w:rsidRPr="008A43D5" w:rsidTr="00DF1CE6">
        <w:trPr>
          <w:cantSplit/>
        </w:trPr>
        <w:tc>
          <w:tcPr>
            <w:tcW w:w="2779" w:type="dxa"/>
            <w:shd w:val="clear" w:color="auto" w:fill="auto"/>
          </w:tcPr>
          <w:p w:rsidR="009E5650" w:rsidRPr="000F0B4E" w:rsidRDefault="00CF44DE" w:rsidP="009E5650">
            <w:pPr>
              <w:spacing w:after="200"/>
              <w:textAlignment w:val="top"/>
              <w:rPr>
                <w:iCs/>
              </w:rPr>
            </w:pPr>
            <w:r>
              <w:rPr>
                <w:iCs/>
              </w:rPr>
              <w:t>Куратор</w:t>
            </w:r>
            <w:r w:rsidR="009E5650" w:rsidRPr="000F0B4E">
              <w:rPr>
                <w:iCs/>
              </w:rPr>
              <w:t xml:space="preserve"> системы</w:t>
            </w:r>
          </w:p>
        </w:tc>
        <w:tc>
          <w:tcPr>
            <w:tcW w:w="6882" w:type="dxa"/>
            <w:shd w:val="clear" w:color="auto" w:fill="auto"/>
            <w:vAlign w:val="center"/>
          </w:tcPr>
          <w:p w:rsidR="009E5650" w:rsidRPr="000F0B4E" w:rsidRDefault="00F94762" w:rsidP="0036745D">
            <w:pPr>
              <w:spacing w:after="200"/>
              <w:rPr>
                <w:iCs/>
              </w:rPr>
            </w:pPr>
            <w:r w:rsidRPr="000F0B4E">
              <w:rPr>
                <w:iCs/>
              </w:rPr>
              <w:t xml:space="preserve">Роль специалиста </w:t>
            </w:r>
            <w:r w:rsidR="0036745D">
              <w:rPr>
                <w:iCs/>
              </w:rPr>
              <w:t>Отдела информационных технологий</w:t>
            </w:r>
            <w:r w:rsidR="000F0B4E">
              <w:rPr>
                <w:iCs/>
              </w:rPr>
              <w:t xml:space="preserve"> филиала «</w:t>
            </w:r>
            <w:r w:rsidR="0036745D">
              <w:rPr>
                <w:iCs/>
              </w:rPr>
              <w:t>Карельский</w:t>
            </w:r>
            <w:r w:rsidR="000F0B4E">
              <w:rPr>
                <w:iCs/>
              </w:rPr>
              <w:t>» ОАО «ТГК-1</w:t>
            </w:r>
            <w:r w:rsidR="0036745D">
              <w:rPr>
                <w:iCs/>
              </w:rPr>
              <w:t>»</w:t>
            </w:r>
            <w:r w:rsidR="0036745D" w:rsidRPr="000F0B4E">
              <w:rPr>
                <w:iCs/>
              </w:rPr>
              <w:t>, который</w:t>
            </w:r>
            <w:r w:rsidRPr="000F0B4E">
              <w:rPr>
                <w:iCs/>
              </w:rPr>
              <w:t xml:space="preserve"> </w:t>
            </w:r>
            <w:r w:rsidRPr="00AC190A">
              <w:rPr>
                <w:iCs/>
              </w:rPr>
              <w:t>управля</w:t>
            </w:r>
            <w:r>
              <w:rPr>
                <w:iCs/>
              </w:rPr>
              <w:t>ет</w:t>
            </w:r>
            <w:r w:rsidRPr="00AC190A">
              <w:rPr>
                <w:iCs/>
              </w:rPr>
              <w:t xml:space="preserve"> функциональными требованиями проекта, отвечает за составление и актуализацию соответствующих проектных документов</w:t>
            </w:r>
          </w:p>
        </w:tc>
      </w:tr>
      <w:tr w:rsidR="00821353" w:rsidRPr="008A43D5" w:rsidTr="00DF1CE6">
        <w:trPr>
          <w:cantSplit/>
        </w:trPr>
        <w:tc>
          <w:tcPr>
            <w:tcW w:w="2779" w:type="dxa"/>
            <w:shd w:val="clear" w:color="auto" w:fill="auto"/>
          </w:tcPr>
          <w:p w:rsidR="00821353" w:rsidRDefault="00821353" w:rsidP="009E5650">
            <w:pPr>
              <w:spacing w:after="200"/>
              <w:textAlignment w:val="top"/>
              <w:rPr>
                <w:iCs/>
              </w:rPr>
            </w:pPr>
            <w:r w:rsidRPr="00845CFD">
              <w:t>МЖД</w:t>
            </w:r>
          </w:p>
        </w:tc>
        <w:tc>
          <w:tcPr>
            <w:tcW w:w="6882" w:type="dxa"/>
            <w:shd w:val="clear" w:color="auto" w:fill="auto"/>
            <w:vAlign w:val="center"/>
          </w:tcPr>
          <w:p w:rsidR="00821353" w:rsidRPr="000F0B4E" w:rsidRDefault="00821353" w:rsidP="0036745D">
            <w:pPr>
              <w:spacing w:after="200"/>
              <w:rPr>
                <w:iCs/>
              </w:rPr>
            </w:pPr>
            <w:r>
              <w:rPr>
                <w:iCs/>
              </w:rPr>
              <w:t>Многоквартирный жилой дом</w:t>
            </w:r>
          </w:p>
        </w:tc>
      </w:tr>
    </w:tbl>
    <w:p w:rsidR="00B13224" w:rsidRDefault="00B13224" w:rsidP="00247BD3">
      <w:pPr>
        <w:spacing w:after="200"/>
        <w:textAlignment w:val="top"/>
        <w:rPr>
          <w:b/>
          <w:bCs/>
          <w:color w:val="000000"/>
          <w:sz w:val="20"/>
          <w:szCs w:val="20"/>
        </w:rPr>
      </w:pPr>
    </w:p>
    <w:p w:rsidR="00FB0815" w:rsidRPr="00247BD3" w:rsidRDefault="00FB0815" w:rsidP="00FB0815">
      <w:pPr>
        <w:spacing w:after="200"/>
        <w:textAlignment w:val="top"/>
        <w:rPr>
          <w:color w:val="333333"/>
          <w:sz w:val="28"/>
          <w:szCs w:val="28"/>
        </w:rPr>
      </w:pPr>
      <w:r w:rsidRPr="00247BD3">
        <w:rPr>
          <w:b/>
          <w:bCs/>
          <w:color w:val="000000"/>
          <w:sz w:val="28"/>
          <w:szCs w:val="28"/>
        </w:rPr>
        <w:t>I. Общие требования</w:t>
      </w:r>
    </w:p>
    <w:p w:rsidR="00FB0815" w:rsidRDefault="00FB0815" w:rsidP="000F0B4E">
      <w:pPr>
        <w:spacing w:after="200"/>
        <w:ind w:firstLine="567"/>
        <w:textAlignment w:val="top"/>
        <w:rPr>
          <w:color w:val="000000"/>
        </w:rPr>
      </w:pPr>
      <w:r w:rsidRPr="00247BD3">
        <w:rPr>
          <w:color w:val="000000"/>
        </w:rPr>
        <w:t xml:space="preserve">Настоящий документ представляет собой требования для проведения </w:t>
      </w:r>
      <w:r>
        <w:rPr>
          <w:color w:val="000000"/>
        </w:rPr>
        <w:t xml:space="preserve">открытого запроса предложений </w:t>
      </w:r>
      <w:r w:rsidRPr="00247BD3">
        <w:rPr>
          <w:color w:val="000000"/>
        </w:rPr>
        <w:t xml:space="preserve">по выбору исполнителя работ для оказания услуг по сопровождению </w:t>
      </w:r>
      <w:r w:rsidR="0036745D" w:rsidRPr="002B40A1">
        <w:rPr>
          <w:bCs/>
          <w:color w:val="000000"/>
        </w:rPr>
        <w:t xml:space="preserve">комплекса программ для автоматизации процесса продажи тепловой энергии для филиала «Карельский» ОАО "ТГК-1" на платформе «1С: </w:t>
      </w:r>
      <w:r w:rsidR="00A70E32">
        <w:rPr>
          <w:bCs/>
          <w:color w:val="000000"/>
        </w:rPr>
        <w:t>Предприятие</w:t>
      </w:r>
      <w:r w:rsidR="0036745D" w:rsidRPr="002B40A1">
        <w:rPr>
          <w:bCs/>
          <w:color w:val="000000"/>
        </w:rPr>
        <w:t xml:space="preserve"> 8.3</w:t>
      </w:r>
      <w:r w:rsidR="0036745D">
        <w:rPr>
          <w:bCs/>
          <w:color w:val="000000"/>
        </w:rPr>
        <w:t>»</w:t>
      </w:r>
      <w:r w:rsidRPr="00247BD3">
        <w:rPr>
          <w:color w:val="000000"/>
        </w:rPr>
        <w:t>.</w:t>
      </w:r>
    </w:p>
    <w:p w:rsidR="00C475C3" w:rsidRPr="000F0B4E" w:rsidRDefault="000F0B4E" w:rsidP="000F0B4E">
      <w:pPr>
        <w:pStyle w:val="af3"/>
        <w:numPr>
          <w:ilvl w:val="1"/>
          <w:numId w:val="13"/>
        </w:numPr>
        <w:spacing w:after="200"/>
        <w:textAlignment w:val="top"/>
        <w:rPr>
          <w:bCs/>
          <w:color w:val="000000"/>
        </w:rPr>
      </w:pPr>
      <w:bookmarkStart w:id="0" w:name="_Toc321750348"/>
      <w:r>
        <w:rPr>
          <w:bCs/>
          <w:color w:val="000000"/>
        </w:rPr>
        <w:lastRenderedPageBreak/>
        <w:t xml:space="preserve">  </w:t>
      </w:r>
      <w:r w:rsidR="00C475C3" w:rsidRPr="000F0B4E">
        <w:rPr>
          <w:bCs/>
          <w:color w:val="000000"/>
        </w:rPr>
        <w:t>Требования к месту выполнения работ</w:t>
      </w:r>
      <w:bookmarkEnd w:id="0"/>
    </w:p>
    <w:p w:rsidR="0036745D" w:rsidRDefault="00C475C3" w:rsidP="0036745D">
      <w:pPr>
        <w:ind w:firstLine="567"/>
        <w:textAlignment w:val="top"/>
      </w:pPr>
      <w:r>
        <w:t xml:space="preserve">Работы должны быть выполнены на </w:t>
      </w:r>
      <w:r w:rsidR="003B3F4E">
        <w:t>территории филиал</w:t>
      </w:r>
      <w:r w:rsidR="0036745D">
        <w:t>а</w:t>
      </w:r>
      <w:r w:rsidR="004A4D13">
        <w:t xml:space="preserve"> </w:t>
      </w:r>
      <w:r w:rsidR="0036745D">
        <w:t>«Карельский»</w:t>
      </w:r>
      <w:r>
        <w:t xml:space="preserve"> ОАО «ТГК-1»</w:t>
      </w:r>
      <w:r w:rsidR="0036745D">
        <w:t>:</w:t>
      </w:r>
      <w:r w:rsidR="0036745D" w:rsidRPr="000F0B4E">
        <w:t xml:space="preserve"> </w:t>
      </w:r>
    </w:p>
    <w:p w:rsidR="00604961" w:rsidRDefault="0036745D" w:rsidP="006425D2">
      <w:pPr>
        <w:pStyle w:val="af3"/>
        <w:numPr>
          <w:ilvl w:val="0"/>
          <w:numId w:val="18"/>
        </w:numPr>
        <w:textAlignment w:val="top"/>
      </w:pPr>
      <w:r>
        <w:t>Республика</w:t>
      </w:r>
      <w:r w:rsidRPr="000F0B4E">
        <w:t xml:space="preserve"> Карелия</w:t>
      </w:r>
      <w:r>
        <w:t xml:space="preserve">, </w:t>
      </w:r>
      <w:r w:rsidR="00951120" w:rsidRPr="000F0B4E">
        <w:t xml:space="preserve">г. </w:t>
      </w:r>
      <w:r w:rsidRPr="000F0B4E">
        <w:t>Петрозаводск,</w:t>
      </w:r>
      <w:r w:rsidR="00951120" w:rsidRPr="000F0B4E">
        <w:t xml:space="preserve"> ул. Кирова, д. 43</w:t>
      </w:r>
      <w:r>
        <w:t xml:space="preserve"> (Управление филиала)</w:t>
      </w:r>
      <w:r w:rsidR="00604961" w:rsidRPr="000F0B4E">
        <w:t xml:space="preserve"> </w:t>
      </w:r>
    </w:p>
    <w:p w:rsidR="0036745D" w:rsidRDefault="0036745D" w:rsidP="006425D2">
      <w:pPr>
        <w:pStyle w:val="af3"/>
        <w:numPr>
          <w:ilvl w:val="0"/>
          <w:numId w:val="18"/>
        </w:numPr>
        <w:textAlignment w:val="top"/>
      </w:pPr>
      <w:r>
        <w:t>Республика</w:t>
      </w:r>
      <w:r w:rsidRPr="000F0B4E">
        <w:t xml:space="preserve"> Карелия</w:t>
      </w:r>
      <w:r>
        <w:t xml:space="preserve">, </w:t>
      </w:r>
      <w:r w:rsidRPr="000F0B4E">
        <w:t>г. Петрозаводск, ул. К</w:t>
      </w:r>
      <w:r>
        <w:t>расная</w:t>
      </w:r>
      <w:r w:rsidRPr="000F0B4E">
        <w:t xml:space="preserve">, д. </w:t>
      </w:r>
      <w:r>
        <w:t>10 (Управление по сбыту тепловой энергии).</w:t>
      </w:r>
      <w:r w:rsidRPr="000F0B4E">
        <w:t xml:space="preserve"> </w:t>
      </w:r>
    </w:p>
    <w:p w:rsidR="00604961" w:rsidRPr="00BC122B" w:rsidRDefault="00604961" w:rsidP="000F0B4E">
      <w:pPr>
        <w:spacing w:after="200"/>
        <w:ind w:firstLine="567"/>
        <w:textAlignment w:val="top"/>
        <w:rPr>
          <w:color w:val="000000"/>
        </w:rPr>
      </w:pPr>
      <w:r w:rsidRPr="00801F2B">
        <w:rPr>
          <w:color w:val="000000"/>
          <w:highlight w:val="yellow"/>
        </w:rPr>
        <w:t xml:space="preserve">Ответственное лицо со стороны ОАО «ТГК-1»: </w:t>
      </w:r>
      <w:r w:rsidR="00D6195D" w:rsidRPr="00801F2B">
        <w:rPr>
          <w:color w:val="000000"/>
          <w:highlight w:val="yellow"/>
        </w:rPr>
        <w:t>Красный Виктор Иванович, начальник отдела ИТ филиала «Карельский» ОАО «ТГК-1», (8142) 71-38-40.</w:t>
      </w:r>
    </w:p>
    <w:p w:rsidR="00247BD3" w:rsidRPr="000F0B4E" w:rsidRDefault="000F0B4E" w:rsidP="000F0B4E">
      <w:pPr>
        <w:pStyle w:val="af3"/>
        <w:numPr>
          <w:ilvl w:val="1"/>
          <w:numId w:val="13"/>
        </w:numPr>
        <w:spacing w:after="200"/>
        <w:textAlignment w:val="top"/>
        <w:rPr>
          <w:bCs/>
          <w:color w:val="000000"/>
        </w:rPr>
      </w:pPr>
      <w:r>
        <w:rPr>
          <w:bCs/>
          <w:color w:val="000000"/>
        </w:rPr>
        <w:t xml:space="preserve">  </w:t>
      </w:r>
      <w:r w:rsidR="00604961" w:rsidRPr="000F0B4E">
        <w:rPr>
          <w:bCs/>
          <w:color w:val="000000"/>
        </w:rPr>
        <w:t>Период выполнения работ</w:t>
      </w:r>
      <w:r w:rsidR="00247BD3" w:rsidRPr="000F0B4E">
        <w:rPr>
          <w:bCs/>
          <w:color w:val="000000"/>
        </w:rPr>
        <w:t>:</w:t>
      </w:r>
    </w:p>
    <w:p w:rsidR="00634738" w:rsidRPr="00D6195D" w:rsidRDefault="00247BD3" w:rsidP="000F0B4E">
      <w:pPr>
        <w:spacing w:after="200"/>
        <w:ind w:firstLine="567"/>
        <w:textAlignment w:val="top"/>
      </w:pPr>
      <w:r w:rsidRPr="00D6195D">
        <w:t xml:space="preserve">Начало: </w:t>
      </w:r>
      <w:r w:rsidR="002B7095">
        <w:t xml:space="preserve">декабрь </w:t>
      </w:r>
      <w:r w:rsidRPr="00D6195D">
        <w:t>201</w:t>
      </w:r>
      <w:r w:rsidR="00951120" w:rsidRPr="00D6195D">
        <w:t>5</w:t>
      </w:r>
      <w:r w:rsidRPr="00D6195D">
        <w:t xml:space="preserve"> г.</w:t>
      </w:r>
      <w:r w:rsidR="00EF2050" w:rsidRPr="00D6195D">
        <w:t xml:space="preserve"> </w:t>
      </w:r>
    </w:p>
    <w:p w:rsidR="00247BD3" w:rsidRPr="00D6195D" w:rsidRDefault="00247BD3" w:rsidP="007B5A89">
      <w:pPr>
        <w:spacing w:after="120"/>
        <w:ind w:firstLine="567"/>
        <w:textAlignment w:val="top"/>
      </w:pPr>
      <w:r w:rsidRPr="00D6195D">
        <w:t xml:space="preserve">Окончание: </w:t>
      </w:r>
      <w:r w:rsidR="002B7095">
        <w:t>ноябрь</w:t>
      </w:r>
      <w:r w:rsidR="005620C1" w:rsidRPr="00D6195D">
        <w:t xml:space="preserve"> </w:t>
      </w:r>
      <w:r w:rsidRPr="00D6195D">
        <w:t>201</w:t>
      </w:r>
      <w:r w:rsidR="00270115" w:rsidRPr="00D6195D">
        <w:t>6</w:t>
      </w:r>
      <w:r w:rsidRPr="00D6195D">
        <w:t xml:space="preserve"> г.</w:t>
      </w:r>
    </w:p>
    <w:p w:rsidR="007B5A89" w:rsidRPr="005E5C80" w:rsidRDefault="007B5A89" w:rsidP="007B5A89">
      <w:pPr>
        <w:spacing w:after="120"/>
        <w:textAlignment w:val="top"/>
        <w:rPr>
          <w:bCs/>
          <w:color w:val="000000"/>
        </w:rPr>
      </w:pPr>
    </w:p>
    <w:p w:rsidR="00604961" w:rsidRPr="00EF2050" w:rsidRDefault="009879B4" w:rsidP="007B5A89">
      <w:pPr>
        <w:spacing w:after="120"/>
        <w:textAlignment w:val="top"/>
        <w:rPr>
          <w:bCs/>
          <w:color w:val="000000"/>
        </w:rPr>
      </w:pPr>
      <w:r>
        <w:rPr>
          <w:bCs/>
          <w:color w:val="000000"/>
        </w:rPr>
        <w:t>1</w:t>
      </w:r>
      <w:r w:rsidR="00604961" w:rsidRPr="00EF2050">
        <w:rPr>
          <w:bCs/>
          <w:color w:val="000000"/>
        </w:rPr>
        <w:t>.</w:t>
      </w:r>
      <w:r w:rsidR="000F0B4E">
        <w:rPr>
          <w:bCs/>
          <w:color w:val="000000"/>
        </w:rPr>
        <w:t>3</w:t>
      </w:r>
      <w:r w:rsidR="00604961" w:rsidRPr="00EF2050">
        <w:rPr>
          <w:bCs/>
          <w:color w:val="000000"/>
        </w:rPr>
        <w:t>.  Планируемая стоимость</w:t>
      </w:r>
    </w:p>
    <w:p w:rsidR="00462431" w:rsidRDefault="00604961" w:rsidP="000F0B4E">
      <w:pPr>
        <w:spacing w:after="200"/>
        <w:ind w:firstLine="567"/>
        <w:textAlignment w:val="top"/>
      </w:pPr>
      <w:r w:rsidRPr="0057069F">
        <w:t>Расчетная (максима</w:t>
      </w:r>
      <w:r w:rsidR="005A091D" w:rsidRPr="0057069F">
        <w:t xml:space="preserve">льная) цена </w:t>
      </w:r>
      <w:r w:rsidR="00257BE3" w:rsidRPr="0057069F">
        <w:t xml:space="preserve">закупки </w:t>
      </w:r>
      <w:r w:rsidR="004128E2" w:rsidRPr="0057069F">
        <w:t>1 000 000</w:t>
      </w:r>
      <w:r w:rsidRPr="0057069F">
        <w:t xml:space="preserve"> (</w:t>
      </w:r>
      <w:r w:rsidR="004128E2" w:rsidRPr="0057069F">
        <w:t>один миллион</w:t>
      </w:r>
      <w:r w:rsidR="00257BE3" w:rsidRPr="0057069F">
        <w:t>) рублей без НДС</w:t>
      </w:r>
      <w:r w:rsidR="00462431">
        <w:t xml:space="preserve"> в том числе:</w:t>
      </w:r>
    </w:p>
    <w:p w:rsidR="00462431" w:rsidRPr="00532B30" w:rsidRDefault="00462431" w:rsidP="000F0B4E">
      <w:pPr>
        <w:spacing w:after="200"/>
        <w:ind w:firstLine="567"/>
        <w:textAlignment w:val="top"/>
      </w:pPr>
      <w:r w:rsidRPr="00532B30">
        <w:t>2015 год  -  250 000,00 (двести пятьдесят тысяч) рублей ,</w:t>
      </w:r>
    </w:p>
    <w:p w:rsidR="00462431" w:rsidRPr="00462431" w:rsidRDefault="00462431" w:rsidP="000F0B4E">
      <w:pPr>
        <w:spacing w:after="200"/>
        <w:ind w:firstLine="567"/>
        <w:textAlignment w:val="top"/>
      </w:pPr>
      <w:r w:rsidRPr="00532B30">
        <w:t>2016 год -  750 000,00 (семьсот пятьдесят тысяч) рублей.</w:t>
      </w:r>
    </w:p>
    <w:p w:rsidR="009879B4" w:rsidRPr="009879B4" w:rsidRDefault="009879B4" w:rsidP="00257BE3">
      <w:pPr>
        <w:spacing w:after="20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 xml:space="preserve">Стоимость работ должна определяться в соответствии с требованиями системы ценообразования, принятой в ОАО «ТГК-1». </w:t>
      </w:r>
    </w:p>
    <w:p w:rsidR="00247BD3" w:rsidRPr="00BC122B" w:rsidRDefault="00247BD3" w:rsidP="00247BD3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r w:rsidRPr="00BC122B">
        <w:rPr>
          <w:b/>
          <w:bCs/>
          <w:color w:val="000000"/>
          <w:sz w:val="28"/>
          <w:szCs w:val="28"/>
        </w:rPr>
        <w:t>II. Требования к выполнению работ.</w:t>
      </w:r>
    </w:p>
    <w:p w:rsidR="009879B4" w:rsidRPr="00EF2050" w:rsidRDefault="009879B4" w:rsidP="009879B4">
      <w:pPr>
        <w:spacing w:after="200"/>
        <w:textAlignment w:val="top"/>
        <w:rPr>
          <w:bCs/>
          <w:color w:val="000000"/>
        </w:rPr>
      </w:pPr>
      <w:r>
        <w:rPr>
          <w:bCs/>
          <w:color w:val="000000"/>
        </w:rPr>
        <w:t>2</w:t>
      </w:r>
      <w:r w:rsidRPr="00EF2050">
        <w:rPr>
          <w:bCs/>
          <w:color w:val="000000"/>
        </w:rPr>
        <w:t>.</w:t>
      </w:r>
      <w:r>
        <w:rPr>
          <w:bCs/>
          <w:color w:val="000000"/>
        </w:rPr>
        <w:t>1</w:t>
      </w:r>
      <w:r w:rsidRPr="00EF2050">
        <w:rPr>
          <w:bCs/>
          <w:color w:val="000000"/>
        </w:rPr>
        <w:t>. Цель оказания услуг</w:t>
      </w:r>
    </w:p>
    <w:p w:rsidR="009879B4" w:rsidRDefault="009879B4" w:rsidP="00257BE3">
      <w:pPr>
        <w:spacing w:after="200"/>
        <w:ind w:firstLine="709"/>
        <w:jc w:val="both"/>
        <w:textAlignment w:val="top"/>
        <w:rPr>
          <w:color w:val="000000"/>
        </w:rPr>
      </w:pPr>
      <w:r w:rsidRPr="00BC122B">
        <w:rPr>
          <w:color w:val="000000"/>
        </w:rPr>
        <w:t xml:space="preserve">Обеспечение корректной работы </w:t>
      </w:r>
      <w:r w:rsidR="00A33801">
        <w:rPr>
          <w:color w:val="000000"/>
        </w:rPr>
        <w:t xml:space="preserve">АСЕТО - </w:t>
      </w:r>
      <w:r w:rsidR="00257BE3" w:rsidRPr="00257BE3">
        <w:rPr>
          <w:color w:val="000000"/>
        </w:rPr>
        <w:t xml:space="preserve">комплекса программ для автоматизации процесса продажи тепловой энергии </w:t>
      </w:r>
      <w:r w:rsidR="00257BE3">
        <w:rPr>
          <w:color w:val="000000"/>
        </w:rPr>
        <w:t>в ф</w:t>
      </w:r>
      <w:r>
        <w:rPr>
          <w:color w:val="000000"/>
        </w:rPr>
        <w:t>илиал</w:t>
      </w:r>
      <w:r w:rsidR="00257BE3">
        <w:rPr>
          <w:color w:val="000000"/>
        </w:rPr>
        <w:t>е</w:t>
      </w:r>
      <w:r>
        <w:rPr>
          <w:color w:val="000000"/>
        </w:rPr>
        <w:t xml:space="preserve"> </w:t>
      </w:r>
      <w:r w:rsidR="00257BE3">
        <w:rPr>
          <w:color w:val="000000"/>
        </w:rPr>
        <w:t xml:space="preserve">«Карельский» </w:t>
      </w:r>
      <w:r>
        <w:rPr>
          <w:color w:val="000000"/>
        </w:rPr>
        <w:t>ОАО «ТГК-1»</w:t>
      </w:r>
      <w:r w:rsidRPr="00BC122B">
        <w:rPr>
          <w:color w:val="000000"/>
        </w:rPr>
        <w:t>.</w:t>
      </w:r>
    </w:p>
    <w:p w:rsidR="00247BD3" w:rsidRPr="00EF2050" w:rsidRDefault="009879B4" w:rsidP="00247BD3">
      <w:pPr>
        <w:spacing w:after="200"/>
        <w:textAlignment w:val="top"/>
        <w:rPr>
          <w:bCs/>
          <w:color w:val="000000"/>
        </w:rPr>
      </w:pPr>
      <w:r>
        <w:rPr>
          <w:bCs/>
          <w:color w:val="000000"/>
        </w:rPr>
        <w:t>2.</w:t>
      </w:r>
      <w:r w:rsidR="002355AF">
        <w:rPr>
          <w:bCs/>
          <w:color w:val="000000"/>
        </w:rPr>
        <w:t>2</w:t>
      </w:r>
      <w:r w:rsidR="00247BD3" w:rsidRPr="00EF2050">
        <w:rPr>
          <w:bCs/>
          <w:color w:val="000000"/>
        </w:rPr>
        <w:t>. Ожидаемые результаты предоставления услуг</w:t>
      </w:r>
    </w:p>
    <w:p w:rsidR="00247BD3" w:rsidRPr="0057069F" w:rsidRDefault="00247BD3" w:rsidP="000F0B4E">
      <w:pPr>
        <w:spacing w:after="200"/>
        <w:ind w:firstLine="567"/>
        <w:textAlignment w:val="top"/>
      </w:pPr>
      <w:r w:rsidRPr="00BC122B">
        <w:rPr>
          <w:color w:val="000000"/>
        </w:rPr>
        <w:t xml:space="preserve">Обеспечена корректная работа </w:t>
      </w:r>
      <w:r w:rsidR="00257BE3" w:rsidRPr="00257BE3">
        <w:rPr>
          <w:color w:val="000000"/>
        </w:rPr>
        <w:t xml:space="preserve">комплекса программ </w:t>
      </w:r>
      <w:r w:rsidR="003613AF">
        <w:rPr>
          <w:color w:val="000000"/>
        </w:rPr>
        <w:t>(в том числе обмены со смежными системами)</w:t>
      </w:r>
      <w:r w:rsidRPr="00BC122B">
        <w:rPr>
          <w:color w:val="000000"/>
        </w:rPr>
        <w:t xml:space="preserve"> </w:t>
      </w:r>
      <w:r w:rsidR="00480595">
        <w:rPr>
          <w:color w:val="000000"/>
        </w:rPr>
        <w:t xml:space="preserve">и своевременная </w:t>
      </w:r>
      <w:r w:rsidR="0079089E">
        <w:rPr>
          <w:color w:val="000000"/>
        </w:rPr>
        <w:t>подготовка для сдачи</w:t>
      </w:r>
      <w:r w:rsidR="00091D21">
        <w:rPr>
          <w:color w:val="000000"/>
        </w:rPr>
        <w:t xml:space="preserve"> ежемесячной,</w:t>
      </w:r>
      <w:r w:rsidR="00400F12">
        <w:rPr>
          <w:color w:val="000000"/>
        </w:rPr>
        <w:t xml:space="preserve"> квартальной </w:t>
      </w:r>
      <w:r w:rsidR="00091D21">
        <w:rPr>
          <w:color w:val="000000"/>
        </w:rPr>
        <w:t xml:space="preserve">и </w:t>
      </w:r>
      <w:r w:rsidR="002B742C">
        <w:rPr>
          <w:color w:val="000000"/>
        </w:rPr>
        <w:t xml:space="preserve">годовой </w:t>
      </w:r>
      <w:r w:rsidR="002B742C" w:rsidRPr="0057069F">
        <w:t>отчетности</w:t>
      </w:r>
      <w:r w:rsidR="00480595" w:rsidRPr="0057069F">
        <w:t xml:space="preserve"> </w:t>
      </w:r>
      <w:r w:rsidR="002B742C" w:rsidRPr="0057069F">
        <w:t>ф</w:t>
      </w:r>
      <w:r w:rsidR="003613AF" w:rsidRPr="0057069F">
        <w:t xml:space="preserve">илиала </w:t>
      </w:r>
      <w:r w:rsidRPr="0057069F">
        <w:t xml:space="preserve">в период с </w:t>
      </w:r>
      <w:r w:rsidR="00A26865">
        <w:t xml:space="preserve">декабря </w:t>
      </w:r>
      <w:r w:rsidRPr="0057069F">
        <w:t>201</w:t>
      </w:r>
      <w:r w:rsidR="00050A94" w:rsidRPr="0057069F">
        <w:t>5</w:t>
      </w:r>
      <w:r w:rsidRPr="0057069F">
        <w:t xml:space="preserve"> по </w:t>
      </w:r>
      <w:r w:rsidR="00A26865">
        <w:t>30.11</w:t>
      </w:r>
      <w:r w:rsidR="009A48F6" w:rsidRPr="0057069F">
        <w:t>.2016</w:t>
      </w:r>
      <w:r w:rsidRPr="0057069F">
        <w:t>.</w:t>
      </w:r>
    </w:p>
    <w:p w:rsidR="00247BD3" w:rsidRPr="00A63111" w:rsidRDefault="009879B4" w:rsidP="00247BD3">
      <w:pPr>
        <w:spacing w:after="200"/>
        <w:textAlignment w:val="top"/>
        <w:rPr>
          <w:bCs/>
          <w:color w:val="000000"/>
        </w:rPr>
      </w:pPr>
      <w:r>
        <w:rPr>
          <w:bCs/>
          <w:color w:val="000000"/>
        </w:rPr>
        <w:t>2.</w:t>
      </w:r>
      <w:r w:rsidR="002355AF">
        <w:rPr>
          <w:bCs/>
          <w:color w:val="000000"/>
        </w:rPr>
        <w:t>3</w:t>
      </w:r>
      <w:r w:rsidR="00247BD3" w:rsidRPr="00EF2050">
        <w:rPr>
          <w:bCs/>
          <w:color w:val="000000"/>
        </w:rPr>
        <w:t xml:space="preserve">. Организация услуг по сервисному сопровождению </w:t>
      </w:r>
      <w:r w:rsidR="002B742C" w:rsidRPr="00257BE3">
        <w:rPr>
          <w:color w:val="000000"/>
        </w:rPr>
        <w:t>комплекса программ</w:t>
      </w:r>
      <w:r w:rsidR="002B742C">
        <w:rPr>
          <w:color w:val="000000"/>
        </w:rPr>
        <w:t>.</w:t>
      </w:r>
    </w:p>
    <w:p w:rsidR="002355AF" w:rsidRPr="002355AF" w:rsidRDefault="002355AF" w:rsidP="002355AF">
      <w:pPr>
        <w:pStyle w:val="af3"/>
        <w:numPr>
          <w:ilvl w:val="0"/>
          <w:numId w:val="5"/>
        </w:numPr>
        <w:spacing w:after="200"/>
        <w:contextualSpacing/>
        <w:jc w:val="both"/>
        <w:rPr>
          <w:vanish/>
        </w:rPr>
      </w:pPr>
    </w:p>
    <w:p w:rsidR="00247BD3" w:rsidRPr="00734383" w:rsidRDefault="00247BD3" w:rsidP="002355AF">
      <w:pPr>
        <w:pStyle w:val="af3"/>
        <w:numPr>
          <w:ilvl w:val="2"/>
          <w:numId w:val="5"/>
        </w:numPr>
        <w:spacing w:after="200"/>
        <w:contextualSpacing/>
        <w:jc w:val="both"/>
      </w:pPr>
      <w:r w:rsidRPr="00734383">
        <w:t xml:space="preserve">Услуги должны предоставляться в соответствии с разработанным участником </w:t>
      </w:r>
      <w:r w:rsidR="00223E1B">
        <w:t xml:space="preserve">ОЗП </w:t>
      </w:r>
      <w:r w:rsidR="00223E1B" w:rsidRPr="00734383">
        <w:t>SLA</w:t>
      </w:r>
      <w:r w:rsidRPr="00734383">
        <w:t xml:space="preserve"> (соглашение об уровне сервиса) на основании перечня услуг, приведенного в таблице 2</w:t>
      </w:r>
      <w:r w:rsidR="009A48F6">
        <w:t>.</w:t>
      </w:r>
    </w:p>
    <w:p w:rsidR="00734383" w:rsidRDefault="00734383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r>
        <w:t>Участник должен обеспечить сопровождение АС</w:t>
      </w:r>
      <w:r w:rsidR="00A33801">
        <w:t>ЕТО</w:t>
      </w:r>
      <w:r>
        <w:t xml:space="preserve"> с предоставлением возможности гибкого изменения алгоритмов системы в случае изменения учетных схем в </w:t>
      </w:r>
      <w:r w:rsidR="00A33801">
        <w:t>ф</w:t>
      </w:r>
      <w:r>
        <w:t>илиал</w:t>
      </w:r>
      <w:r w:rsidR="00A33801">
        <w:t>е и Управлении ОАО «ТГК-1» или законодательства в области теплоснабжения.</w:t>
      </w:r>
      <w:r>
        <w:t xml:space="preserve"> </w:t>
      </w:r>
    </w:p>
    <w:p w:rsidR="00734383" w:rsidRPr="00223E1B" w:rsidRDefault="00734383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r w:rsidRPr="00223E1B">
        <w:t xml:space="preserve">Все </w:t>
      </w:r>
      <w:r w:rsidR="004A4D13" w:rsidRPr="00223E1B">
        <w:t>з</w:t>
      </w:r>
      <w:r w:rsidRPr="00223E1B">
        <w:t>амечания/пожеланий/вопросы в обязательном порядке фиксируются и обрабатываются в системе замечаний</w:t>
      </w:r>
      <w:r w:rsidR="009A48F6" w:rsidRPr="00223E1B">
        <w:t xml:space="preserve"> </w:t>
      </w:r>
      <w:r w:rsidR="00223E1B">
        <w:t xml:space="preserve">филиала «Карельский» </w:t>
      </w:r>
      <w:r w:rsidR="009A48F6" w:rsidRPr="00223E1B">
        <w:t>ОАО «ТГК-1».</w:t>
      </w:r>
    </w:p>
    <w:p w:rsidR="00734383" w:rsidRDefault="00734383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r>
        <w:t xml:space="preserve">Все задачи, касающиеся </w:t>
      </w:r>
      <w:r w:rsidR="00E11094">
        <w:t>доработок системы,</w:t>
      </w:r>
      <w:r>
        <w:t xml:space="preserve"> выполняются только после утверждения оценки трудоемкости и способа решения </w:t>
      </w:r>
      <w:r w:rsidR="004F05F9">
        <w:t>Куратором</w:t>
      </w:r>
      <w:r w:rsidR="00B13224">
        <w:t xml:space="preserve"> системы</w:t>
      </w:r>
      <w:r>
        <w:t xml:space="preserve">. </w:t>
      </w:r>
    </w:p>
    <w:p w:rsidR="00734383" w:rsidRDefault="00734383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r>
        <w:t xml:space="preserve">Подведение итогов по объемам выполненных работ производится </w:t>
      </w:r>
      <w:r w:rsidRPr="00734383">
        <w:t>еже</w:t>
      </w:r>
      <w:r w:rsidR="00BE3CF8">
        <w:t>месячно</w:t>
      </w:r>
      <w:r>
        <w:t xml:space="preserve"> путем предоставления Подрядчиком Отчета о выполненных работах за </w:t>
      </w:r>
      <w:r w:rsidR="00BE3CF8">
        <w:t>месяц</w:t>
      </w:r>
      <w:r>
        <w:t>. В отчете указывается перечень выполненных работ с указанием трудоемкости по ним</w:t>
      </w:r>
      <w:r w:rsidR="003F6C47">
        <w:t xml:space="preserve"> в нормо-часах и стоимости</w:t>
      </w:r>
      <w:r>
        <w:t xml:space="preserve">. </w:t>
      </w:r>
      <w:r w:rsidR="003F6C47">
        <w:t xml:space="preserve">Плановая трудоемкость работ по сопровождению – до </w:t>
      </w:r>
      <w:r w:rsidR="00F9237E">
        <w:t>56</w:t>
      </w:r>
      <w:r w:rsidR="003F6C47">
        <w:t xml:space="preserve"> </w:t>
      </w:r>
      <w:r w:rsidR="00F9237E">
        <w:t>нормо-часов в месяц (до 672 нормо-часов в год).</w:t>
      </w:r>
    </w:p>
    <w:p w:rsidR="006308BB" w:rsidRPr="006308BB" w:rsidRDefault="006308BB" w:rsidP="006308BB">
      <w:pPr>
        <w:spacing w:after="200"/>
        <w:textAlignment w:val="top"/>
        <w:rPr>
          <w:bCs/>
          <w:color w:val="000000"/>
        </w:rPr>
      </w:pPr>
      <w:bookmarkStart w:id="1" w:name="_Toc300564889"/>
      <w:bookmarkStart w:id="2" w:name="_Toc401049924"/>
      <w:r>
        <w:rPr>
          <w:bCs/>
          <w:color w:val="000000"/>
        </w:rPr>
        <w:t>2</w:t>
      </w:r>
      <w:r w:rsidRPr="006308BB">
        <w:rPr>
          <w:bCs/>
          <w:color w:val="000000"/>
        </w:rPr>
        <w:t>.4. Требования к методикам выполнения работ</w:t>
      </w:r>
      <w:bookmarkEnd w:id="1"/>
      <w:bookmarkEnd w:id="2"/>
    </w:p>
    <w:p w:rsidR="006308BB" w:rsidRPr="006308BB" w:rsidRDefault="006308BB" w:rsidP="006308BB">
      <w:pPr>
        <w:pStyle w:val="af3"/>
        <w:numPr>
          <w:ilvl w:val="2"/>
          <w:numId w:val="16"/>
        </w:numPr>
        <w:spacing w:after="200"/>
        <w:contextualSpacing/>
        <w:jc w:val="both"/>
      </w:pPr>
      <w:r w:rsidRPr="006308BB">
        <w:lastRenderedPageBreak/>
        <w:t>Участник при выполнении работ, формировани</w:t>
      </w:r>
      <w:r w:rsidR="00E11094">
        <w:t>и</w:t>
      </w:r>
      <w:r w:rsidRPr="006308BB">
        <w:t xml:space="preserve"> проектной документации и определения результатов должен руководствоваться требованиями:</w:t>
      </w:r>
    </w:p>
    <w:p w:rsidR="006308BB" w:rsidRDefault="006308BB" w:rsidP="00B13224">
      <w:pPr>
        <w:pStyle w:val="af3"/>
        <w:numPr>
          <w:ilvl w:val="0"/>
          <w:numId w:val="20"/>
        </w:numPr>
        <w:spacing w:after="200"/>
        <w:contextualSpacing/>
        <w:jc w:val="both"/>
        <w:textAlignment w:val="top"/>
        <w:rPr>
          <w:color w:val="000000"/>
        </w:rPr>
      </w:pPr>
      <w:r w:rsidRPr="00CC0217">
        <w:rPr>
          <w:color w:val="000000"/>
        </w:rPr>
        <w:t xml:space="preserve">ГОСТ </w:t>
      </w:r>
      <w:r>
        <w:rPr>
          <w:color w:val="000000"/>
        </w:rPr>
        <w:t>34.003-90, ГОСТ 34.602-89, ГОСТ 34.201-89, ГОСТ 34.603-92, ГОСТ 34.601-90</w:t>
      </w:r>
      <w:r w:rsidR="00EB50E7">
        <w:rPr>
          <w:color w:val="000000"/>
        </w:rPr>
        <w:t xml:space="preserve">, ГОСТ </w:t>
      </w:r>
      <w:r w:rsidR="00EB50E7" w:rsidRPr="00EB50E7">
        <w:rPr>
          <w:color w:val="000000"/>
        </w:rPr>
        <w:t>2.105-95</w:t>
      </w:r>
      <w:r>
        <w:rPr>
          <w:color w:val="000000"/>
        </w:rPr>
        <w:t>;</w:t>
      </w:r>
    </w:p>
    <w:p w:rsidR="006308BB" w:rsidRPr="00CC0217" w:rsidRDefault="006308BB" w:rsidP="00B13224">
      <w:pPr>
        <w:pStyle w:val="af3"/>
        <w:numPr>
          <w:ilvl w:val="0"/>
          <w:numId w:val="20"/>
        </w:numPr>
        <w:spacing w:after="200"/>
        <w:contextualSpacing/>
        <w:jc w:val="both"/>
        <w:textAlignment w:val="top"/>
        <w:rPr>
          <w:color w:val="000000"/>
        </w:rPr>
      </w:pPr>
      <w:r>
        <w:rPr>
          <w:color w:val="000000"/>
        </w:rPr>
        <w:t xml:space="preserve">РД 50-34.698-90. </w:t>
      </w:r>
    </w:p>
    <w:p w:rsidR="006308BB" w:rsidRPr="00CC0217" w:rsidRDefault="006308BB" w:rsidP="006308BB">
      <w:pPr>
        <w:pStyle w:val="af3"/>
        <w:numPr>
          <w:ilvl w:val="2"/>
          <w:numId w:val="16"/>
        </w:numPr>
        <w:spacing w:after="200"/>
        <w:contextualSpacing/>
        <w:jc w:val="both"/>
      </w:pPr>
      <w:r w:rsidRPr="00CC0217">
        <w:t>Участник должен применять программные способы контроля качества программирования, рекомендуемые разработчиком программного обеспечения. Оценка соответствия требованиям – включение в план работ по проекту работ по развертыванию системы контроля качества программирования и регламента контроля качества.</w:t>
      </w:r>
    </w:p>
    <w:p w:rsidR="006308BB" w:rsidRPr="00CC0217" w:rsidRDefault="006308BB" w:rsidP="006308BB">
      <w:pPr>
        <w:pStyle w:val="af3"/>
        <w:numPr>
          <w:ilvl w:val="2"/>
          <w:numId w:val="16"/>
        </w:numPr>
        <w:spacing w:after="200"/>
        <w:contextualSpacing/>
        <w:jc w:val="both"/>
      </w:pPr>
      <w:r w:rsidRPr="00CC0217">
        <w:t>Участник должен применять программные способы контроля производительности И</w:t>
      </w:r>
      <w:r w:rsidR="0057069F">
        <w:t xml:space="preserve">нформационной </w:t>
      </w:r>
      <w:r w:rsidRPr="00CC0217">
        <w:t>С</w:t>
      </w:r>
      <w:r w:rsidR="0057069F">
        <w:t>истемы</w:t>
      </w:r>
      <w:r w:rsidRPr="00CC0217">
        <w:t xml:space="preserve">, рекомендуемые разработчиком программного обеспечения. </w:t>
      </w:r>
    </w:p>
    <w:p w:rsidR="006308BB" w:rsidRDefault="006308BB" w:rsidP="000F0B4E">
      <w:pPr>
        <w:pStyle w:val="af3"/>
        <w:spacing w:after="200"/>
        <w:ind w:left="0"/>
        <w:textAlignment w:val="top"/>
        <w:rPr>
          <w:bCs/>
          <w:color w:val="000000"/>
        </w:rPr>
      </w:pPr>
    </w:p>
    <w:p w:rsidR="00844A2D" w:rsidRPr="00844A2D" w:rsidRDefault="00844A2D" w:rsidP="007B5A89">
      <w:pPr>
        <w:pStyle w:val="af3"/>
        <w:ind w:left="0"/>
        <w:textAlignment w:val="top"/>
        <w:rPr>
          <w:bCs/>
          <w:color w:val="000000"/>
        </w:rPr>
      </w:pPr>
      <w:r w:rsidRPr="00844A2D">
        <w:rPr>
          <w:bCs/>
          <w:color w:val="000000"/>
        </w:rPr>
        <w:t>Таблица 2</w:t>
      </w:r>
      <w:r w:rsidR="000F0B4E">
        <w:rPr>
          <w:bCs/>
          <w:color w:val="000000"/>
        </w:rPr>
        <w:t xml:space="preserve"> – </w:t>
      </w:r>
      <w:r w:rsidR="0057069F">
        <w:rPr>
          <w:bCs/>
          <w:color w:val="000000"/>
        </w:rPr>
        <w:t>Перечень требуемых</w:t>
      </w:r>
      <w:r w:rsidR="000F0B4E">
        <w:rPr>
          <w:bCs/>
          <w:color w:val="000000"/>
        </w:rPr>
        <w:t xml:space="preserve"> услуг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082"/>
        <w:gridCol w:w="2221"/>
        <w:gridCol w:w="4931"/>
      </w:tblGrid>
      <w:tr w:rsidR="00844A2D" w:rsidRPr="008A43D5" w:rsidTr="000F0B4E">
        <w:tc>
          <w:tcPr>
            <w:tcW w:w="547" w:type="dxa"/>
            <w:shd w:val="clear" w:color="auto" w:fill="BFBFBF"/>
            <w:vAlign w:val="center"/>
          </w:tcPr>
          <w:p w:rsidR="00844A2D" w:rsidRPr="008A43D5" w:rsidRDefault="00844A2D" w:rsidP="00844A2D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№ п.п.</w:t>
            </w:r>
          </w:p>
        </w:tc>
        <w:tc>
          <w:tcPr>
            <w:tcW w:w="2082" w:type="dxa"/>
            <w:shd w:val="clear" w:color="auto" w:fill="BFBFBF"/>
            <w:vAlign w:val="center"/>
          </w:tcPr>
          <w:p w:rsidR="00844A2D" w:rsidRPr="008A43D5" w:rsidRDefault="00844A2D" w:rsidP="00844A2D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2221" w:type="dxa"/>
            <w:shd w:val="clear" w:color="auto" w:fill="BFBFBF"/>
            <w:vAlign w:val="center"/>
          </w:tcPr>
          <w:p w:rsidR="00844A2D" w:rsidRPr="008A43D5" w:rsidRDefault="00844A2D" w:rsidP="00844A2D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Требования к уровню предоставления услуги</w:t>
            </w:r>
          </w:p>
        </w:tc>
        <w:tc>
          <w:tcPr>
            <w:tcW w:w="4931" w:type="dxa"/>
            <w:shd w:val="clear" w:color="auto" w:fill="BFBFBF"/>
            <w:vAlign w:val="center"/>
          </w:tcPr>
          <w:p w:rsidR="00844A2D" w:rsidRPr="008A43D5" w:rsidRDefault="00844A2D" w:rsidP="00844A2D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Описание услуги</w:t>
            </w:r>
          </w:p>
        </w:tc>
      </w:tr>
      <w:tr w:rsidR="00844A2D" w:rsidRPr="008A43D5" w:rsidTr="000F0B4E">
        <w:tc>
          <w:tcPr>
            <w:tcW w:w="547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 w:rsidRPr="008A43D5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844A2D" w:rsidRPr="00FA4E92" w:rsidRDefault="00844A2D" w:rsidP="00FA4E92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Оперативное консультирование по ведению учета в АС</w:t>
            </w:r>
            <w:r w:rsidR="00FA4E92">
              <w:rPr>
                <w:bCs/>
                <w:color w:val="000000"/>
                <w:sz w:val="20"/>
                <w:szCs w:val="20"/>
              </w:rPr>
              <w:t>ЕТО</w:t>
            </w:r>
          </w:p>
        </w:tc>
        <w:tc>
          <w:tcPr>
            <w:tcW w:w="2221" w:type="dxa"/>
            <w:shd w:val="clear" w:color="auto" w:fill="auto"/>
          </w:tcPr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="004407D7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F1AD9">
              <w:rPr>
                <w:color w:val="000000"/>
                <w:sz w:val="20"/>
                <w:szCs w:val="20"/>
              </w:rPr>
              <w:t>c 8.</w:t>
            </w:r>
            <w:r w:rsidR="00FA4E92" w:rsidRPr="003F1AD9">
              <w:rPr>
                <w:color w:val="000000"/>
                <w:sz w:val="20"/>
                <w:szCs w:val="20"/>
              </w:rPr>
              <w:t>0</w:t>
            </w:r>
            <w:r w:rsidRPr="003F1AD9">
              <w:rPr>
                <w:color w:val="000000"/>
                <w:sz w:val="20"/>
                <w:szCs w:val="20"/>
              </w:rPr>
              <w:t>0 до 1</w:t>
            </w:r>
            <w:r w:rsidR="00FA4E92" w:rsidRPr="003F1AD9">
              <w:rPr>
                <w:color w:val="000000"/>
                <w:sz w:val="20"/>
                <w:szCs w:val="20"/>
              </w:rPr>
              <w:t>7</w:t>
            </w:r>
            <w:r w:rsidRPr="003F1AD9">
              <w:rPr>
                <w:color w:val="000000"/>
                <w:sz w:val="20"/>
                <w:szCs w:val="20"/>
              </w:rPr>
              <w:t>.00 по рабочим дням</w:t>
            </w:r>
            <w:r w:rsidR="00FA4E92" w:rsidRPr="003F1AD9">
              <w:rPr>
                <w:color w:val="000000"/>
                <w:sz w:val="20"/>
                <w:szCs w:val="20"/>
              </w:rPr>
              <w:t>.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Время реакции на запрос не более </w:t>
            </w:r>
            <w:r w:rsidR="00050A94">
              <w:rPr>
                <w:color w:val="000000"/>
                <w:sz w:val="20"/>
                <w:szCs w:val="20"/>
              </w:rPr>
              <w:t>4</w:t>
            </w:r>
            <w:r w:rsidR="00FA4E92">
              <w:rPr>
                <w:color w:val="000000"/>
                <w:sz w:val="20"/>
                <w:szCs w:val="20"/>
              </w:rPr>
              <w:t xml:space="preserve"> часов.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Вре</w:t>
            </w:r>
            <w:r w:rsidR="00667147">
              <w:rPr>
                <w:color w:val="000000"/>
                <w:sz w:val="20"/>
                <w:szCs w:val="20"/>
              </w:rPr>
              <w:t xml:space="preserve">мя исполнения запроса не более </w:t>
            </w:r>
            <w:r>
              <w:rPr>
                <w:color w:val="000000"/>
                <w:sz w:val="20"/>
                <w:szCs w:val="20"/>
              </w:rPr>
              <w:t xml:space="preserve">8 </w:t>
            </w:r>
            <w:r w:rsidR="00667147">
              <w:rPr>
                <w:color w:val="000000"/>
                <w:sz w:val="20"/>
                <w:szCs w:val="20"/>
              </w:rPr>
              <w:t>рабочих часов</w:t>
            </w:r>
            <w:r w:rsidR="00FA4E92">
              <w:rPr>
                <w:color w:val="000000"/>
                <w:sz w:val="20"/>
                <w:szCs w:val="20"/>
              </w:rPr>
              <w:t>.</w:t>
            </w:r>
          </w:p>
          <w:p w:rsidR="00844A2D" w:rsidRPr="008A43D5" w:rsidRDefault="00844A2D" w:rsidP="00A63111">
            <w:pPr>
              <w:spacing w:after="200"/>
              <w:rPr>
                <w:color w:val="333333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Присутствие консультантов на территории </w:t>
            </w:r>
            <w:r w:rsidR="00FA4E92">
              <w:rPr>
                <w:color w:val="000000"/>
                <w:sz w:val="20"/>
                <w:szCs w:val="20"/>
              </w:rPr>
              <w:t>филиала «Карельский»</w:t>
            </w:r>
            <w:r w:rsidR="003D7B2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ОАО «ТГК-1» по </w:t>
            </w:r>
            <w:r w:rsidR="00A63111">
              <w:rPr>
                <w:color w:val="000000"/>
                <w:sz w:val="20"/>
                <w:szCs w:val="20"/>
              </w:rPr>
              <w:t>запросу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931" w:type="dxa"/>
            <w:shd w:val="clear" w:color="auto" w:fill="auto"/>
          </w:tcPr>
          <w:p w:rsidR="00844A2D" w:rsidRPr="00926396" w:rsidRDefault="00844A2D" w:rsidP="00EA6EFA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926396">
              <w:rPr>
                <w:color w:val="000000"/>
                <w:sz w:val="20"/>
                <w:szCs w:val="20"/>
              </w:rPr>
              <w:t>Прием обращений по Е-</w:t>
            </w:r>
            <w:r w:rsidRPr="000F6456">
              <w:rPr>
                <w:color w:val="000000"/>
                <w:sz w:val="20"/>
                <w:szCs w:val="20"/>
                <w:lang w:val="en-US"/>
              </w:rPr>
              <w:t>mail</w:t>
            </w:r>
            <w:r w:rsidRPr="00926396">
              <w:rPr>
                <w:color w:val="000000"/>
                <w:sz w:val="20"/>
                <w:szCs w:val="20"/>
              </w:rPr>
              <w:t xml:space="preserve">, через систему </w:t>
            </w:r>
            <w:r w:rsidR="000F6456" w:rsidRPr="00926396">
              <w:rPr>
                <w:color w:val="000000"/>
                <w:sz w:val="20"/>
                <w:szCs w:val="20"/>
              </w:rPr>
              <w:t>замечаний</w:t>
            </w:r>
            <w:r w:rsidR="000F6456">
              <w:rPr>
                <w:color w:val="000000"/>
                <w:sz w:val="20"/>
                <w:szCs w:val="20"/>
              </w:rPr>
              <w:t>, по</w:t>
            </w:r>
            <w:r w:rsidR="00926396">
              <w:rPr>
                <w:color w:val="000000"/>
                <w:sz w:val="20"/>
                <w:szCs w:val="20"/>
              </w:rPr>
              <w:t xml:space="preserve"> телефону «горячей линии»;</w:t>
            </w:r>
          </w:p>
          <w:p w:rsidR="00844A2D" w:rsidRPr="00A25548" w:rsidRDefault="00844A2D" w:rsidP="00EA6EFA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A25548">
              <w:rPr>
                <w:color w:val="000000"/>
                <w:sz w:val="20"/>
                <w:szCs w:val="20"/>
              </w:rPr>
              <w:t>Регистрация, классификация и определение приоритетов запросов на основании принятых обращений. Уведомление заявителя о регистрации запроса</w:t>
            </w:r>
            <w:r w:rsidR="00926396" w:rsidRPr="00A25548">
              <w:rPr>
                <w:color w:val="000000"/>
                <w:sz w:val="20"/>
                <w:szCs w:val="20"/>
              </w:rPr>
              <w:t>;</w:t>
            </w:r>
          </w:p>
          <w:p w:rsidR="00844A2D" w:rsidRPr="00926396" w:rsidRDefault="00844A2D" w:rsidP="00EA6EFA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926396">
              <w:rPr>
                <w:color w:val="000000"/>
                <w:sz w:val="20"/>
                <w:szCs w:val="20"/>
              </w:rPr>
              <w:t>Закрытие запроса: оповещение инициатора о разрешении запроса; подтверждение и закрытие вопроса инициатором запроса; получение и анализ оценки пользователя по выполненным работам; проверка полноты документиро</w:t>
            </w:r>
            <w:r w:rsidR="00926396">
              <w:rPr>
                <w:color w:val="000000"/>
                <w:sz w:val="20"/>
                <w:szCs w:val="20"/>
              </w:rPr>
              <w:t>вания жизненного цикла запроса;</w:t>
            </w:r>
          </w:p>
          <w:p w:rsidR="00844A2D" w:rsidRPr="008A43D5" w:rsidRDefault="00844A2D" w:rsidP="00EA6EFA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926396">
              <w:rPr>
                <w:color w:val="000000"/>
                <w:sz w:val="20"/>
                <w:szCs w:val="20"/>
              </w:rPr>
              <w:t>Документирование решения и консультирование инициатора запроса</w:t>
            </w:r>
            <w:r w:rsidR="00926396">
              <w:rPr>
                <w:color w:val="000000"/>
                <w:sz w:val="20"/>
                <w:szCs w:val="20"/>
              </w:rPr>
              <w:t>.</w:t>
            </w:r>
          </w:p>
        </w:tc>
      </w:tr>
      <w:tr w:rsidR="00844A2D" w:rsidRPr="008A43D5" w:rsidTr="000F0B4E">
        <w:tc>
          <w:tcPr>
            <w:tcW w:w="547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 w:rsidRPr="008A43D5">
              <w:rPr>
                <w:color w:val="333333"/>
                <w:sz w:val="20"/>
                <w:szCs w:val="20"/>
              </w:rPr>
              <w:t>2</w:t>
            </w:r>
          </w:p>
        </w:tc>
        <w:tc>
          <w:tcPr>
            <w:tcW w:w="2082" w:type="dxa"/>
            <w:shd w:val="clear" w:color="auto" w:fill="auto"/>
          </w:tcPr>
          <w:p w:rsidR="00844A2D" w:rsidRPr="00CA3DF4" w:rsidRDefault="00CA3DF4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</w:t>
            </w:r>
            <w:r w:rsidR="004407D7" w:rsidRPr="00CA3DF4">
              <w:rPr>
                <w:bCs/>
                <w:color w:val="000000"/>
                <w:sz w:val="20"/>
                <w:szCs w:val="20"/>
              </w:rPr>
              <w:t xml:space="preserve">асчет </w:t>
            </w:r>
            <w:r>
              <w:rPr>
                <w:bCs/>
                <w:color w:val="000000"/>
                <w:sz w:val="20"/>
                <w:szCs w:val="20"/>
              </w:rPr>
              <w:t>потребления</w:t>
            </w:r>
            <w:r w:rsidR="0057069F">
              <w:rPr>
                <w:bCs/>
                <w:color w:val="000000"/>
                <w:sz w:val="20"/>
                <w:szCs w:val="20"/>
              </w:rPr>
              <w:t xml:space="preserve"> теплоэнергии</w:t>
            </w:r>
          </w:p>
          <w:p w:rsidR="00844A2D" w:rsidRPr="00CA3DF4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auto"/>
          </w:tcPr>
          <w:p w:rsidR="004407D7" w:rsidRPr="00CA3DF4" w:rsidRDefault="004407D7" w:rsidP="004407D7">
            <w:pPr>
              <w:spacing w:after="200"/>
              <w:rPr>
                <w:color w:val="000000"/>
                <w:sz w:val="20"/>
                <w:szCs w:val="20"/>
              </w:rPr>
            </w:pPr>
            <w:r w:rsidRPr="00CA3DF4">
              <w:rPr>
                <w:bCs/>
                <w:color w:val="000000"/>
                <w:sz w:val="20"/>
                <w:szCs w:val="20"/>
              </w:rPr>
              <w:t xml:space="preserve">Время доступности услуги: </w:t>
            </w:r>
            <w:r w:rsidRPr="00CA3DF4">
              <w:rPr>
                <w:color w:val="000000"/>
                <w:sz w:val="20"/>
                <w:szCs w:val="20"/>
              </w:rPr>
              <w:t xml:space="preserve">c 8.00 до 17.00 по </w:t>
            </w:r>
            <w:r w:rsidR="003F1AD9">
              <w:rPr>
                <w:color w:val="000000"/>
                <w:sz w:val="20"/>
                <w:szCs w:val="20"/>
              </w:rPr>
              <w:t>календарным</w:t>
            </w:r>
            <w:r w:rsidRPr="00CA3DF4">
              <w:rPr>
                <w:color w:val="000000"/>
                <w:sz w:val="20"/>
                <w:szCs w:val="20"/>
              </w:rPr>
              <w:t xml:space="preserve"> дням.</w:t>
            </w:r>
          </w:p>
          <w:p w:rsidR="00844A2D" w:rsidRPr="00CA3DF4" w:rsidRDefault="00844A2D" w:rsidP="003F1AD9">
            <w:pPr>
              <w:spacing w:after="200"/>
              <w:rPr>
                <w:color w:val="333333"/>
                <w:sz w:val="22"/>
                <w:szCs w:val="20"/>
              </w:rPr>
            </w:pPr>
            <w:r w:rsidRPr="00CA3DF4">
              <w:rPr>
                <w:color w:val="000000"/>
                <w:sz w:val="20"/>
                <w:szCs w:val="20"/>
              </w:rPr>
              <w:t xml:space="preserve">Присутствие специалистов </w:t>
            </w:r>
            <w:r w:rsidR="00A25548" w:rsidRPr="00CA3DF4">
              <w:rPr>
                <w:color w:val="000000"/>
                <w:sz w:val="20"/>
                <w:szCs w:val="20"/>
              </w:rPr>
              <w:t>Исполнителя на</w:t>
            </w:r>
            <w:r w:rsidR="00CA3DF4" w:rsidRPr="00CA3DF4">
              <w:rPr>
                <w:color w:val="000000"/>
                <w:sz w:val="20"/>
                <w:szCs w:val="20"/>
              </w:rPr>
              <w:t xml:space="preserve"> </w:t>
            </w:r>
            <w:r w:rsidRPr="00CA3DF4">
              <w:rPr>
                <w:color w:val="000000"/>
                <w:sz w:val="20"/>
                <w:szCs w:val="20"/>
              </w:rPr>
              <w:t>территории</w:t>
            </w:r>
            <w:r w:rsidR="00EA6EFA" w:rsidRPr="00CA3DF4">
              <w:rPr>
                <w:color w:val="000000"/>
                <w:sz w:val="20"/>
                <w:szCs w:val="20"/>
              </w:rPr>
              <w:t xml:space="preserve"> Заказчика</w:t>
            </w:r>
            <w:r w:rsidRPr="00CA3DF4">
              <w:rPr>
                <w:color w:val="000000"/>
                <w:sz w:val="20"/>
                <w:szCs w:val="20"/>
              </w:rPr>
              <w:t xml:space="preserve"> до </w:t>
            </w:r>
            <w:r w:rsidR="00CA3DF4" w:rsidRPr="00CA3DF4">
              <w:rPr>
                <w:color w:val="000000"/>
                <w:sz w:val="20"/>
                <w:szCs w:val="20"/>
              </w:rPr>
              <w:t>3</w:t>
            </w:r>
            <w:r w:rsidRPr="00CA3DF4">
              <w:rPr>
                <w:color w:val="000000"/>
                <w:sz w:val="20"/>
                <w:szCs w:val="20"/>
              </w:rPr>
              <w:t xml:space="preserve"> </w:t>
            </w:r>
            <w:r w:rsidR="003F1AD9">
              <w:rPr>
                <w:color w:val="000000"/>
                <w:sz w:val="20"/>
                <w:szCs w:val="20"/>
              </w:rPr>
              <w:t>календарных</w:t>
            </w:r>
            <w:r w:rsidRPr="00CA3DF4">
              <w:rPr>
                <w:color w:val="000000"/>
                <w:sz w:val="20"/>
                <w:szCs w:val="20"/>
              </w:rPr>
              <w:t xml:space="preserve"> дней обязательно.</w:t>
            </w:r>
          </w:p>
        </w:tc>
        <w:tc>
          <w:tcPr>
            <w:tcW w:w="4931" w:type="dxa"/>
            <w:shd w:val="clear" w:color="auto" w:fill="auto"/>
          </w:tcPr>
          <w:p w:rsidR="00844A2D" w:rsidRDefault="00CA3DF4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 правильности расчета с абонентами;</w:t>
            </w:r>
          </w:p>
          <w:p w:rsidR="00CA3DF4" w:rsidRPr="008A43D5" w:rsidRDefault="00CA3DF4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 расчета льгот</w:t>
            </w:r>
          </w:p>
          <w:p w:rsidR="00844A2D" w:rsidRPr="008A43D5" w:rsidRDefault="00CA3DF4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Отслеживание больших объемов потребления</w:t>
            </w:r>
          </w:p>
          <w:p w:rsidR="00844A2D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Корректировка </w:t>
            </w:r>
            <w:r w:rsidR="00CA3DF4">
              <w:rPr>
                <w:color w:val="000000"/>
                <w:sz w:val="20"/>
                <w:szCs w:val="20"/>
              </w:rPr>
              <w:t>алгоритмов расчетов</w:t>
            </w:r>
            <w:r w:rsidR="0057069F">
              <w:rPr>
                <w:color w:val="000000"/>
                <w:sz w:val="20"/>
                <w:szCs w:val="20"/>
              </w:rPr>
              <w:t xml:space="preserve"> по запросу Заказчика.</w:t>
            </w:r>
          </w:p>
          <w:p w:rsidR="00844A2D" w:rsidRPr="008A43D5" w:rsidRDefault="00844A2D" w:rsidP="00A25548">
            <w:pPr>
              <w:pStyle w:val="af3"/>
              <w:tabs>
                <w:tab w:val="left" w:pos="567"/>
              </w:tabs>
              <w:ind w:left="567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44A2D" w:rsidRPr="008A43D5" w:rsidTr="000F0B4E">
        <w:tc>
          <w:tcPr>
            <w:tcW w:w="547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3</w:t>
            </w:r>
          </w:p>
        </w:tc>
        <w:tc>
          <w:tcPr>
            <w:tcW w:w="2082" w:type="dxa"/>
            <w:shd w:val="clear" w:color="auto" w:fill="auto"/>
          </w:tcPr>
          <w:p w:rsidR="00844A2D" w:rsidRPr="008A43D5" w:rsidRDefault="003F1AD9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Разрешение инцидентов</w:t>
            </w:r>
          </w:p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auto"/>
          </w:tcPr>
          <w:p w:rsidR="004407D7" w:rsidRDefault="004407D7" w:rsidP="004407D7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</w:t>
            </w:r>
            <w:r w:rsidRPr="003F1AD9"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3F1AD9">
              <w:rPr>
                <w:color w:val="000000"/>
                <w:sz w:val="20"/>
                <w:szCs w:val="20"/>
              </w:rPr>
              <w:t>c 8.00 до 17.00 по рабочим дням.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4 час.</w:t>
            </w:r>
          </w:p>
          <w:p w:rsidR="00844A2D" w:rsidRPr="008A43D5" w:rsidRDefault="003F1AD9" w:rsidP="00380E90">
            <w:pPr>
              <w:spacing w:after="200"/>
              <w:rPr>
                <w:color w:val="333333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 необходимости</w:t>
            </w:r>
            <w:r w:rsidR="0057069F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п</w:t>
            </w:r>
            <w:r w:rsidR="00844A2D" w:rsidRPr="003F1AD9">
              <w:rPr>
                <w:color w:val="000000"/>
                <w:sz w:val="20"/>
                <w:szCs w:val="20"/>
              </w:rPr>
              <w:t xml:space="preserve">рисутствие специалиста </w:t>
            </w:r>
            <w:r w:rsidR="00CA3EE2" w:rsidRPr="003F1AD9">
              <w:rPr>
                <w:color w:val="000000"/>
                <w:sz w:val="20"/>
                <w:szCs w:val="20"/>
              </w:rPr>
              <w:t>Исполнителя на</w:t>
            </w:r>
            <w:r w:rsidR="00844A2D" w:rsidRPr="003F1AD9">
              <w:rPr>
                <w:color w:val="000000"/>
                <w:sz w:val="20"/>
                <w:szCs w:val="20"/>
              </w:rPr>
              <w:t xml:space="preserve"> территории</w:t>
            </w:r>
            <w:r w:rsidR="003D7B2B" w:rsidRPr="003F1AD9">
              <w:rPr>
                <w:color w:val="000000"/>
                <w:sz w:val="20"/>
                <w:szCs w:val="20"/>
              </w:rPr>
              <w:t xml:space="preserve"> </w:t>
            </w:r>
            <w:r w:rsidR="00EA6EFA" w:rsidRPr="003F1AD9">
              <w:rPr>
                <w:color w:val="000000"/>
                <w:sz w:val="20"/>
                <w:szCs w:val="20"/>
              </w:rPr>
              <w:t>Заказчика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931" w:type="dxa"/>
            <w:shd w:val="clear" w:color="auto" w:fill="auto"/>
          </w:tcPr>
          <w:p w:rsidR="00EB0E07" w:rsidRPr="008A43D5" w:rsidRDefault="003F1AD9" w:rsidP="00EB0E07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EB0E07" w:rsidRPr="008A43D5">
              <w:rPr>
                <w:color w:val="000000"/>
                <w:sz w:val="20"/>
                <w:szCs w:val="20"/>
              </w:rPr>
              <w:t xml:space="preserve">пределение </w:t>
            </w:r>
            <w:r w:rsidR="00E07D5D">
              <w:rPr>
                <w:color w:val="000000"/>
                <w:sz w:val="20"/>
                <w:szCs w:val="20"/>
              </w:rPr>
              <w:t xml:space="preserve">причины </w:t>
            </w:r>
            <w:r>
              <w:rPr>
                <w:color w:val="000000"/>
                <w:sz w:val="20"/>
                <w:szCs w:val="20"/>
              </w:rPr>
              <w:t>возникновения инцидент</w:t>
            </w:r>
            <w:r w:rsidR="00E07D5D">
              <w:rPr>
                <w:color w:val="000000"/>
                <w:sz w:val="20"/>
                <w:szCs w:val="20"/>
              </w:rPr>
              <w:t>а</w:t>
            </w:r>
            <w:r w:rsidR="00EB0E07">
              <w:rPr>
                <w:color w:val="000000"/>
                <w:sz w:val="20"/>
                <w:szCs w:val="20"/>
              </w:rPr>
              <w:t>;</w:t>
            </w:r>
          </w:p>
          <w:p w:rsidR="00EB0E07" w:rsidRPr="008A43D5" w:rsidRDefault="00E07D5D" w:rsidP="00EB0E07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Устранение </w:t>
            </w:r>
            <w:r w:rsidR="00A25548">
              <w:rPr>
                <w:color w:val="000000"/>
                <w:sz w:val="20"/>
                <w:szCs w:val="20"/>
              </w:rPr>
              <w:t>инцидента</w:t>
            </w:r>
            <w:r w:rsidR="00C10DBE">
              <w:rPr>
                <w:color w:val="000000"/>
                <w:sz w:val="20"/>
                <w:szCs w:val="20"/>
              </w:rPr>
              <w:t>,</w:t>
            </w:r>
            <w:r w:rsidR="00A25548" w:rsidRPr="008A43D5">
              <w:rPr>
                <w:color w:val="000000"/>
                <w:sz w:val="20"/>
                <w:szCs w:val="20"/>
              </w:rPr>
              <w:t xml:space="preserve"> внештатной</w:t>
            </w:r>
            <w:r w:rsidR="00EB0E07" w:rsidRPr="008A43D5">
              <w:rPr>
                <w:color w:val="000000"/>
                <w:sz w:val="20"/>
                <w:szCs w:val="20"/>
              </w:rPr>
              <w:t xml:space="preserve"> ситуации и предпосылок к ее возникновению</w:t>
            </w:r>
            <w:r w:rsidR="00C10DBE">
              <w:rPr>
                <w:color w:val="000000"/>
                <w:sz w:val="20"/>
                <w:szCs w:val="20"/>
              </w:rPr>
              <w:t xml:space="preserve"> вновь</w:t>
            </w:r>
            <w:r w:rsidR="00EB0E07" w:rsidRPr="008A43D5">
              <w:rPr>
                <w:color w:val="000000"/>
                <w:sz w:val="20"/>
                <w:szCs w:val="20"/>
              </w:rPr>
              <w:t>;</w:t>
            </w:r>
          </w:p>
          <w:p w:rsidR="00EB0E07" w:rsidRDefault="00EB0E07" w:rsidP="00EB0E07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Корректировка </w:t>
            </w:r>
            <w:r w:rsidR="00E07D5D">
              <w:rPr>
                <w:color w:val="000000"/>
                <w:sz w:val="20"/>
                <w:szCs w:val="20"/>
              </w:rPr>
              <w:t>программ;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EB0E07" w:rsidRDefault="00EB0E07" w:rsidP="00EB0E07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</w:t>
            </w:r>
            <w:r w:rsidR="00E07D5D">
              <w:rPr>
                <w:color w:val="000000"/>
                <w:sz w:val="20"/>
                <w:szCs w:val="20"/>
              </w:rPr>
              <w:t>по разрешению инцидентов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844A2D" w:rsidRDefault="00EB0E07" w:rsidP="00EB0E07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Предоставление услуги «экстренный выезд</w:t>
            </w:r>
            <w:r w:rsidR="00CA3EE2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 специалиста на территорию Заказчика 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</w:tc>
      </w:tr>
      <w:tr w:rsidR="00844A2D" w:rsidRPr="008A43D5" w:rsidTr="000F0B4E">
        <w:tc>
          <w:tcPr>
            <w:tcW w:w="547" w:type="dxa"/>
            <w:shd w:val="clear" w:color="auto" w:fill="auto"/>
          </w:tcPr>
          <w:p w:rsidR="00844A2D" w:rsidRPr="008A43D5" w:rsidRDefault="003F1AD9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844A2D" w:rsidRPr="00416869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Реализация изменений</w:t>
            </w:r>
            <w:r>
              <w:rPr>
                <w:bCs/>
                <w:color w:val="000000"/>
                <w:sz w:val="20"/>
                <w:szCs w:val="20"/>
              </w:rPr>
              <w:t xml:space="preserve">, запросов на </w:t>
            </w:r>
            <w:r w:rsidR="00416869">
              <w:rPr>
                <w:bCs/>
                <w:color w:val="000000"/>
                <w:sz w:val="20"/>
                <w:szCs w:val="20"/>
              </w:rPr>
              <w:t xml:space="preserve">оптимизацию </w:t>
            </w:r>
            <w:r w:rsidR="00416869" w:rsidRPr="008A43D5">
              <w:rPr>
                <w:bCs/>
                <w:color w:val="000000"/>
                <w:sz w:val="20"/>
                <w:szCs w:val="20"/>
              </w:rPr>
              <w:t>и</w:t>
            </w:r>
            <w:r w:rsidRPr="008A43D5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A43D5">
              <w:rPr>
                <w:bCs/>
                <w:color w:val="000000"/>
                <w:sz w:val="20"/>
                <w:szCs w:val="20"/>
              </w:rPr>
              <w:lastRenderedPageBreak/>
              <w:t xml:space="preserve">доработок </w:t>
            </w:r>
            <w:r>
              <w:rPr>
                <w:bCs/>
                <w:color w:val="000000"/>
                <w:sz w:val="20"/>
                <w:szCs w:val="20"/>
              </w:rPr>
              <w:t>АС</w:t>
            </w:r>
            <w:r w:rsidR="00416869">
              <w:rPr>
                <w:bCs/>
                <w:color w:val="000000"/>
                <w:sz w:val="20"/>
                <w:szCs w:val="20"/>
              </w:rPr>
              <w:t>ЕТО</w:t>
            </w:r>
            <w:r>
              <w:rPr>
                <w:bCs/>
                <w:color w:val="000000"/>
                <w:sz w:val="20"/>
                <w:szCs w:val="20"/>
              </w:rPr>
              <w:t xml:space="preserve">, </w:t>
            </w:r>
            <w:r w:rsidR="00416869">
              <w:rPr>
                <w:bCs/>
                <w:color w:val="000000"/>
                <w:sz w:val="20"/>
                <w:szCs w:val="20"/>
              </w:rPr>
              <w:t>ролей</w:t>
            </w:r>
            <w:r w:rsidR="00B723EA">
              <w:rPr>
                <w:bCs/>
                <w:color w:val="000000"/>
                <w:sz w:val="20"/>
                <w:szCs w:val="20"/>
              </w:rPr>
              <w:t>, отчетов</w:t>
            </w:r>
            <w:r w:rsidR="00416869">
              <w:rPr>
                <w:bCs/>
                <w:color w:val="000000"/>
                <w:sz w:val="20"/>
                <w:szCs w:val="20"/>
              </w:rPr>
              <w:t xml:space="preserve"> и</w:t>
            </w:r>
            <w:r>
              <w:rPr>
                <w:bCs/>
                <w:color w:val="000000"/>
                <w:sz w:val="20"/>
                <w:szCs w:val="20"/>
              </w:rPr>
              <w:t xml:space="preserve"> обменов с внешними системами </w:t>
            </w:r>
          </w:p>
        </w:tc>
        <w:tc>
          <w:tcPr>
            <w:tcW w:w="2221" w:type="dxa"/>
            <w:shd w:val="clear" w:color="auto" w:fill="auto"/>
          </w:tcPr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lastRenderedPageBreak/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c 8.</w:t>
            </w:r>
            <w:r w:rsidR="00416869">
              <w:rPr>
                <w:color w:val="000000"/>
                <w:sz w:val="20"/>
                <w:szCs w:val="20"/>
              </w:rPr>
              <w:t>00</w:t>
            </w:r>
            <w:r w:rsidRPr="008A43D5">
              <w:rPr>
                <w:color w:val="000000"/>
                <w:sz w:val="20"/>
                <w:szCs w:val="20"/>
              </w:rPr>
              <w:t xml:space="preserve"> до 1</w:t>
            </w:r>
            <w:r w:rsidR="00416869">
              <w:rPr>
                <w:color w:val="000000"/>
                <w:sz w:val="20"/>
                <w:szCs w:val="20"/>
              </w:rPr>
              <w:t>7</w:t>
            </w:r>
            <w:r w:rsidRPr="008A43D5">
              <w:rPr>
                <w:color w:val="000000"/>
                <w:sz w:val="20"/>
                <w:szCs w:val="20"/>
              </w:rPr>
              <w:t xml:space="preserve">.00 </w:t>
            </w:r>
            <w:r w:rsidRPr="008A43D5">
              <w:rPr>
                <w:color w:val="000000"/>
                <w:sz w:val="20"/>
                <w:szCs w:val="20"/>
              </w:rPr>
              <w:lastRenderedPageBreak/>
              <w:t>по рабочим дням</w:t>
            </w:r>
          </w:p>
          <w:p w:rsidR="00050A94" w:rsidRDefault="00050A94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844A2D" w:rsidRPr="008A43D5" w:rsidRDefault="00050A94" w:rsidP="00416869">
            <w:pPr>
              <w:spacing w:after="200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Сроки согласовываются по каждому запросу индивидуально</w:t>
            </w:r>
          </w:p>
        </w:tc>
        <w:tc>
          <w:tcPr>
            <w:tcW w:w="4931" w:type="dxa"/>
            <w:shd w:val="clear" w:color="auto" w:fill="auto"/>
          </w:tcPr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lastRenderedPageBreak/>
              <w:t>Проведение, документирование и согласование интервью с ключевыми пользователями и владельцами</w:t>
            </w:r>
            <w:r w:rsidR="00926396">
              <w:rPr>
                <w:color w:val="000000"/>
                <w:sz w:val="20"/>
                <w:szCs w:val="20"/>
              </w:rPr>
              <w:t xml:space="preserve"> бизнес-процесса;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lastRenderedPageBreak/>
              <w:t>Подготовка и согласование Решения по изменению</w:t>
            </w:r>
            <w:r w:rsidR="00926396">
              <w:rPr>
                <w:color w:val="000000"/>
                <w:sz w:val="20"/>
                <w:szCs w:val="20"/>
              </w:rPr>
              <w:t>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Реализация изменений (в т.ч. проведение настроек, подготовка спецификаций на разработку, выполнение разработок и др.)</w:t>
            </w:r>
            <w:r w:rsidR="00926396">
              <w:rPr>
                <w:color w:val="000000"/>
                <w:sz w:val="20"/>
                <w:szCs w:val="20"/>
              </w:rPr>
              <w:t>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Тестирование и приемка изменений</w:t>
            </w:r>
            <w:r w:rsidR="00926396">
              <w:rPr>
                <w:color w:val="000000"/>
                <w:sz w:val="20"/>
                <w:szCs w:val="20"/>
              </w:rPr>
              <w:t>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Разработка/изменение эксплуатационной документации</w:t>
            </w:r>
            <w:r w:rsidR="00926396">
              <w:rPr>
                <w:color w:val="000000"/>
                <w:sz w:val="20"/>
                <w:szCs w:val="20"/>
              </w:rPr>
              <w:t>;</w:t>
            </w:r>
          </w:p>
          <w:p w:rsidR="00844A2D" w:rsidRPr="008A43D5" w:rsidRDefault="00844A2D" w:rsidP="00926396">
            <w:pPr>
              <w:pStyle w:val="af3"/>
              <w:numPr>
                <w:ilvl w:val="0"/>
                <w:numId w:val="12"/>
              </w:numPr>
              <w:tabs>
                <w:tab w:val="left" w:pos="567"/>
              </w:tabs>
              <w:ind w:left="567" w:hanging="283"/>
              <w:jc w:val="both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Внедрение изменений: обучение пользователей, проведение презентаций, подготовка и загрузка данных и т.д.</w:t>
            </w:r>
          </w:p>
        </w:tc>
      </w:tr>
    </w:tbl>
    <w:p w:rsidR="000F0B4E" w:rsidRDefault="000F0B4E" w:rsidP="0083137E">
      <w:pPr>
        <w:spacing w:after="200"/>
        <w:textAlignment w:val="top"/>
        <w:rPr>
          <w:bCs/>
          <w:color w:val="000000"/>
        </w:rPr>
      </w:pPr>
    </w:p>
    <w:p w:rsidR="00247BD3" w:rsidRPr="00BC122B" w:rsidRDefault="00247BD3" w:rsidP="00247BD3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r w:rsidRPr="00BC122B">
        <w:rPr>
          <w:b/>
          <w:bCs/>
          <w:color w:val="000000"/>
          <w:sz w:val="28"/>
          <w:szCs w:val="28"/>
        </w:rPr>
        <w:t xml:space="preserve">III. Общие требования к </w:t>
      </w:r>
      <w:r w:rsidR="00734383">
        <w:rPr>
          <w:b/>
          <w:bCs/>
          <w:color w:val="000000"/>
          <w:sz w:val="28"/>
          <w:szCs w:val="28"/>
        </w:rPr>
        <w:t xml:space="preserve">системе </w:t>
      </w:r>
      <w:r w:rsidR="005620C1" w:rsidRPr="00BC122B">
        <w:rPr>
          <w:b/>
          <w:bCs/>
          <w:color w:val="000000"/>
          <w:sz w:val="28"/>
          <w:szCs w:val="28"/>
        </w:rPr>
        <w:t>АС</w:t>
      </w:r>
      <w:r w:rsidR="00416869">
        <w:rPr>
          <w:b/>
          <w:bCs/>
          <w:color w:val="000000"/>
          <w:sz w:val="28"/>
          <w:szCs w:val="28"/>
        </w:rPr>
        <w:t>ЕТО</w:t>
      </w:r>
    </w:p>
    <w:p w:rsidR="00247BD3" w:rsidRDefault="00247BD3" w:rsidP="00DF1CE6">
      <w:pPr>
        <w:spacing w:after="200"/>
        <w:ind w:firstLine="567"/>
        <w:jc w:val="both"/>
        <w:textAlignment w:val="top"/>
        <w:rPr>
          <w:bCs/>
          <w:color w:val="000000"/>
        </w:rPr>
      </w:pPr>
      <w:r w:rsidRPr="00EF2050">
        <w:rPr>
          <w:bCs/>
          <w:color w:val="000000"/>
        </w:rPr>
        <w:t xml:space="preserve">Услуги по сервисному сопровождению </w:t>
      </w:r>
      <w:r w:rsidR="005620C1" w:rsidRPr="00EF2050">
        <w:rPr>
          <w:bCs/>
          <w:color w:val="000000"/>
        </w:rPr>
        <w:t>АС</w:t>
      </w:r>
      <w:r w:rsidR="00362982">
        <w:rPr>
          <w:bCs/>
          <w:color w:val="000000"/>
        </w:rPr>
        <w:t>ЕТО</w:t>
      </w:r>
      <w:r w:rsidRPr="00EF2050">
        <w:rPr>
          <w:bCs/>
          <w:color w:val="000000"/>
        </w:rPr>
        <w:t xml:space="preserve"> должны предоставляться в рамках следующих сопровождаемых функциональных подсистем:</w:t>
      </w:r>
    </w:p>
    <w:p w:rsidR="00C1471B" w:rsidRDefault="00C1471B" w:rsidP="00B723EA">
      <w:pPr>
        <w:spacing w:after="200"/>
        <w:ind w:firstLine="567"/>
        <w:jc w:val="both"/>
        <w:textAlignment w:val="top"/>
        <w:rPr>
          <w:bCs/>
          <w:color w:val="000000"/>
        </w:rPr>
      </w:pPr>
      <w:r>
        <w:rPr>
          <w:bCs/>
          <w:color w:val="000000"/>
        </w:rPr>
        <w:t>Интерактив.Сбыт</w:t>
      </w:r>
      <w:r w:rsidR="00AC42AC" w:rsidRPr="00AC42AC">
        <w:rPr>
          <w:bCs/>
          <w:color w:val="000000"/>
          <w:vertAlign w:val="superscript"/>
        </w:rPr>
        <w:t>*)</w:t>
      </w:r>
      <w:r>
        <w:rPr>
          <w:bCs/>
          <w:color w:val="000000"/>
        </w:rPr>
        <w:t xml:space="preserve"> – расчеты </w:t>
      </w:r>
      <w:r w:rsidR="00B723EA">
        <w:rPr>
          <w:bCs/>
          <w:color w:val="000000"/>
        </w:rPr>
        <w:t xml:space="preserve">за теплоэнергию </w:t>
      </w:r>
      <w:r>
        <w:rPr>
          <w:bCs/>
          <w:color w:val="000000"/>
        </w:rPr>
        <w:t xml:space="preserve">с юридическими лицами. </w:t>
      </w:r>
      <w:r w:rsidR="00837AA0">
        <w:rPr>
          <w:bCs/>
          <w:color w:val="000000"/>
        </w:rPr>
        <w:t xml:space="preserve">В базе подсистемы содержится порядка 1000 контрагентов, по которым производится расчет </w:t>
      </w:r>
      <w:r w:rsidR="00CA3EE2">
        <w:rPr>
          <w:bCs/>
          <w:color w:val="000000"/>
        </w:rPr>
        <w:t>потребления, формируются</w:t>
      </w:r>
      <w:r w:rsidR="00837AA0">
        <w:rPr>
          <w:bCs/>
          <w:color w:val="000000"/>
        </w:rPr>
        <w:t xml:space="preserve"> платежные документы, ведутся расчеты.</w:t>
      </w:r>
    </w:p>
    <w:p w:rsidR="00837AA0" w:rsidRDefault="00837AA0" w:rsidP="00DF1CE6">
      <w:pPr>
        <w:spacing w:after="200"/>
        <w:ind w:firstLine="567"/>
        <w:jc w:val="both"/>
        <w:textAlignment w:val="top"/>
        <w:rPr>
          <w:bCs/>
          <w:color w:val="000000"/>
        </w:rPr>
      </w:pPr>
      <w:r>
        <w:rPr>
          <w:bCs/>
          <w:color w:val="000000"/>
        </w:rPr>
        <w:t xml:space="preserve">Нежилые помещения </w:t>
      </w:r>
      <w:r w:rsidR="000345E1">
        <w:rPr>
          <w:bCs/>
          <w:color w:val="000000"/>
        </w:rPr>
        <w:t>–</w:t>
      </w:r>
      <w:r>
        <w:rPr>
          <w:bCs/>
          <w:color w:val="000000"/>
        </w:rPr>
        <w:t xml:space="preserve"> </w:t>
      </w:r>
      <w:r w:rsidR="000345E1">
        <w:rPr>
          <w:bCs/>
          <w:color w:val="000000"/>
        </w:rPr>
        <w:t xml:space="preserve">расчеты с арендаторами нежилых помещений. В базе подсистемы содержится порядка 1000 контрагентов, по которым производится расчет </w:t>
      </w:r>
      <w:r w:rsidR="004C7353">
        <w:rPr>
          <w:bCs/>
          <w:color w:val="000000"/>
        </w:rPr>
        <w:t>потребления, формируются</w:t>
      </w:r>
      <w:r w:rsidR="000345E1">
        <w:rPr>
          <w:bCs/>
          <w:color w:val="000000"/>
        </w:rPr>
        <w:t xml:space="preserve"> платежные документы, ведутся расчеты.</w:t>
      </w:r>
    </w:p>
    <w:p w:rsidR="000345E1" w:rsidRDefault="000345E1" w:rsidP="000345E1">
      <w:pPr>
        <w:ind w:firstLine="567"/>
        <w:textAlignment w:val="top"/>
        <w:rPr>
          <w:bCs/>
          <w:color w:val="000000"/>
        </w:rPr>
      </w:pPr>
      <w:r>
        <w:rPr>
          <w:bCs/>
          <w:color w:val="000000"/>
        </w:rPr>
        <w:t>Интерактив.Расчетный центр</w:t>
      </w:r>
      <w:r w:rsidR="00AC42AC" w:rsidRPr="00AC42AC">
        <w:rPr>
          <w:bCs/>
          <w:color w:val="000000"/>
          <w:vertAlign w:val="superscript"/>
        </w:rPr>
        <w:t>*)</w:t>
      </w:r>
      <w:r>
        <w:rPr>
          <w:bCs/>
          <w:color w:val="000000"/>
        </w:rPr>
        <w:t xml:space="preserve"> – расчеты с населением. Подсистема состоит и</w:t>
      </w:r>
      <w:r w:rsidR="008B0743">
        <w:rPr>
          <w:bCs/>
          <w:color w:val="000000"/>
        </w:rPr>
        <w:t>з</w:t>
      </w:r>
      <w:r>
        <w:rPr>
          <w:bCs/>
          <w:color w:val="000000"/>
        </w:rPr>
        <w:t xml:space="preserve"> 3-х баз:</w:t>
      </w:r>
    </w:p>
    <w:p w:rsidR="000345E1" w:rsidRDefault="00AC42AC" w:rsidP="00DF1CE6">
      <w:pPr>
        <w:jc w:val="both"/>
        <w:textAlignment w:val="top"/>
        <w:rPr>
          <w:bCs/>
          <w:color w:val="000000"/>
        </w:rPr>
      </w:pPr>
      <w:r>
        <w:rPr>
          <w:bCs/>
          <w:color w:val="000000"/>
        </w:rPr>
        <w:t xml:space="preserve">г. </w:t>
      </w:r>
      <w:r w:rsidR="000345E1">
        <w:rPr>
          <w:bCs/>
          <w:color w:val="000000"/>
        </w:rPr>
        <w:t xml:space="preserve">Петрозаводск – около 90 000 абонентов, Пряжинский </w:t>
      </w:r>
      <w:r w:rsidR="004C7353">
        <w:rPr>
          <w:bCs/>
          <w:color w:val="000000"/>
        </w:rPr>
        <w:t>район</w:t>
      </w:r>
      <w:r>
        <w:rPr>
          <w:bCs/>
          <w:color w:val="000000"/>
        </w:rPr>
        <w:t xml:space="preserve"> </w:t>
      </w:r>
      <w:r w:rsidR="000345E1">
        <w:rPr>
          <w:bCs/>
          <w:color w:val="000000"/>
        </w:rPr>
        <w:t xml:space="preserve">– </w:t>
      </w:r>
      <w:r>
        <w:rPr>
          <w:bCs/>
          <w:color w:val="000000"/>
        </w:rPr>
        <w:t xml:space="preserve">около </w:t>
      </w:r>
      <w:r w:rsidR="000345E1">
        <w:rPr>
          <w:bCs/>
          <w:color w:val="000000"/>
        </w:rPr>
        <w:t xml:space="preserve">1500 абонентов, Прионежский район - </w:t>
      </w:r>
      <w:r>
        <w:rPr>
          <w:bCs/>
          <w:color w:val="000000"/>
        </w:rPr>
        <w:t>около</w:t>
      </w:r>
      <w:r w:rsidR="000345E1">
        <w:rPr>
          <w:bCs/>
          <w:color w:val="000000"/>
        </w:rPr>
        <w:t xml:space="preserve"> 3900 абонентов.</w:t>
      </w:r>
    </w:p>
    <w:p w:rsidR="00B723EA" w:rsidRDefault="00B723EA" w:rsidP="000345E1">
      <w:pPr>
        <w:textAlignment w:val="top"/>
        <w:rPr>
          <w:bCs/>
          <w:color w:val="000000"/>
        </w:rPr>
      </w:pPr>
    </w:p>
    <w:p w:rsidR="00B723EA" w:rsidRDefault="00AC42AC" w:rsidP="00AC42AC">
      <w:pPr>
        <w:jc w:val="both"/>
        <w:textAlignment w:val="top"/>
        <w:rPr>
          <w:bCs/>
          <w:color w:val="000000"/>
          <w:vertAlign w:val="superscript"/>
        </w:rPr>
      </w:pPr>
      <w:r w:rsidRPr="00AC42AC">
        <w:rPr>
          <w:bCs/>
          <w:color w:val="000000"/>
          <w:vertAlign w:val="superscript"/>
        </w:rPr>
        <w:t>*)</w:t>
      </w:r>
      <w:r>
        <w:rPr>
          <w:bCs/>
          <w:color w:val="000000"/>
          <w:vertAlign w:val="superscript"/>
        </w:rPr>
        <w:t xml:space="preserve"> </w:t>
      </w:r>
      <w:r w:rsidRPr="00AC42AC">
        <w:rPr>
          <w:bCs/>
          <w:color w:val="000000"/>
        </w:rPr>
        <w:t>– программное обеспечение разработано ООО «Интерактив»</w:t>
      </w:r>
      <w:r>
        <w:rPr>
          <w:bCs/>
          <w:color w:val="000000"/>
        </w:rPr>
        <w:t>, Республика Карелия, г.</w:t>
      </w:r>
      <w:r w:rsidRPr="00AC42AC">
        <w:rPr>
          <w:bCs/>
          <w:color w:val="000000"/>
        </w:rPr>
        <w:t xml:space="preserve"> Петрозаводск</w:t>
      </w:r>
      <w:r>
        <w:rPr>
          <w:bCs/>
          <w:color w:val="000000"/>
        </w:rPr>
        <w:t>.</w:t>
      </w:r>
    </w:p>
    <w:p w:rsidR="00AC42AC" w:rsidRDefault="00AC42AC" w:rsidP="000345E1">
      <w:pPr>
        <w:textAlignment w:val="top"/>
        <w:rPr>
          <w:bCs/>
          <w:color w:val="000000"/>
        </w:rPr>
      </w:pPr>
    </w:p>
    <w:p w:rsidR="000345E1" w:rsidRDefault="00845CFD" w:rsidP="000345E1">
      <w:pPr>
        <w:textAlignment w:val="top"/>
        <w:rPr>
          <w:bCs/>
          <w:color w:val="000000"/>
        </w:rPr>
      </w:pPr>
      <w:r>
        <w:rPr>
          <w:bCs/>
          <w:color w:val="000000"/>
        </w:rPr>
        <w:t>В подсистемах реализованы следующие функции:</w:t>
      </w:r>
    </w:p>
    <w:p w:rsidR="00845CFD" w:rsidRDefault="00845CFD" w:rsidP="000345E1">
      <w:pPr>
        <w:textAlignment w:val="top"/>
        <w:rPr>
          <w:bCs/>
          <w:color w:val="000000"/>
        </w:rPr>
      </w:pPr>
    </w:p>
    <w:p w:rsidR="00B66902" w:rsidRPr="00845CFD" w:rsidRDefault="00B66902" w:rsidP="00B66902">
      <w:pPr>
        <w:pStyle w:val="af3"/>
        <w:numPr>
          <w:ilvl w:val="1"/>
          <w:numId w:val="10"/>
        </w:numPr>
        <w:spacing w:after="200"/>
        <w:contextualSpacing/>
        <w:jc w:val="both"/>
      </w:pPr>
      <w:r w:rsidRPr="00845CFD">
        <w:t>Расчёты с потребителями</w:t>
      </w:r>
    </w:p>
    <w:p w:rsidR="00B66902" w:rsidRPr="00845CFD" w:rsidRDefault="00B66902" w:rsidP="00B66902">
      <w:pPr>
        <w:pStyle w:val="af3"/>
        <w:spacing w:after="200"/>
        <w:ind w:left="360"/>
        <w:contextualSpacing/>
        <w:jc w:val="both"/>
      </w:pPr>
    </w:p>
    <w:p w:rsidR="00B66902" w:rsidRPr="00845CFD" w:rsidRDefault="00B66902" w:rsidP="00B66902">
      <w:pPr>
        <w:pStyle w:val="af3"/>
        <w:numPr>
          <w:ilvl w:val="2"/>
          <w:numId w:val="10"/>
        </w:numPr>
        <w:spacing w:after="200"/>
        <w:contextualSpacing/>
        <w:jc w:val="both"/>
      </w:pPr>
      <w:r w:rsidRPr="00845CFD">
        <w:t>Расчёт потребления по показаниям приборов учёта</w:t>
      </w:r>
      <w:r w:rsidR="00B13224">
        <w:t>.</w:t>
      </w:r>
    </w:p>
    <w:p w:rsidR="00B66902" w:rsidRPr="00845CFD" w:rsidRDefault="00B66902" w:rsidP="00B66902">
      <w:pPr>
        <w:pStyle w:val="af3"/>
        <w:numPr>
          <w:ilvl w:val="2"/>
          <w:numId w:val="10"/>
        </w:numPr>
        <w:spacing w:after="200"/>
        <w:contextualSpacing/>
        <w:jc w:val="both"/>
      </w:pPr>
      <w:r w:rsidRPr="00845CFD">
        <w:t>Определение фактического времени работы объектов теплоснабжения</w:t>
      </w:r>
      <w:r w:rsidR="00B13224">
        <w:t>.</w:t>
      </w:r>
    </w:p>
    <w:p w:rsidR="00B66902" w:rsidRPr="00845CFD" w:rsidRDefault="00B66902" w:rsidP="00B66902">
      <w:pPr>
        <w:pStyle w:val="af3"/>
        <w:numPr>
          <w:ilvl w:val="2"/>
          <w:numId w:val="10"/>
        </w:numPr>
        <w:spacing w:after="200"/>
        <w:contextualSpacing/>
        <w:jc w:val="both"/>
      </w:pPr>
      <w:r w:rsidRPr="00845CFD">
        <w:t>Расчёт потребления по договорным нагрузкам</w:t>
      </w:r>
      <w:r w:rsidR="00B13224">
        <w:t>.</w:t>
      </w:r>
    </w:p>
    <w:p w:rsidR="00B66902" w:rsidRPr="00845CFD" w:rsidRDefault="00B66902" w:rsidP="00B66902">
      <w:pPr>
        <w:pStyle w:val="af3"/>
        <w:numPr>
          <w:ilvl w:val="2"/>
          <w:numId w:val="10"/>
        </w:numPr>
        <w:spacing w:after="200"/>
        <w:contextualSpacing/>
        <w:jc w:val="both"/>
      </w:pPr>
      <w:r w:rsidRPr="00845CFD">
        <w:t>Расчёт потребления по многоквартирным жилым домам</w:t>
      </w:r>
      <w:r w:rsidR="00B13224">
        <w:t>.</w:t>
      </w:r>
    </w:p>
    <w:p w:rsidR="00B66902" w:rsidRPr="00845CFD" w:rsidRDefault="00B66902" w:rsidP="00B66902">
      <w:pPr>
        <w:pStyle w:val="af3"/>
        <w:numPr>
          <w:ilvl w:val="2"/>
          <w:numId w:val="10"/>
        </w:numPr>
        <w:spacing w:after="200"/>
        <w:contextualSpacing/>
        <w:jc w:val="both"/>
      </w:pPr>
      <w:r w:rsidRPr="00845CFD">
        <w:t xml:space="preserve">Расчёт потребления абонентов по МЖД в случае наличия прямых договоров с </w:t>
      </w:r>
      <w:r w:rsidR="00B13224">
        <w:t>ОАО «</w:t>
      </w:r>
      <w:r w:rsidRPr="00845CFD">
        <w:t>ТГК-1</w:t>
      </w:r>
      <w:r w:rsidR="00B13224">
        <w:t>».</w:t>
      </w:r>
    </w:p>
    <w:p w:rsidR="00B66902" w:rsidRPr="00845CFD" w:rsidRDefault="00B66902" w:rsidP="00B66902">
      <w:pPr>
        <w:pStyle w:val="af3"/>
        <w:numPr>
          <w:ilvl w:val="2"/>
          <w:numId w:val="10"/>
        </w:numPr>
        <w:spacing w:after="200"/>
        <w:contextualSpacing/>
        <w:jc w:val="both"/>
      </w:pPr>
      <w:r w:rsidRPr="00845CFD">
        <w:t>Формирование платёжных документов для контрагентов - юридических лиц</w:t>
      </w:r>
      <w:r w:rsidR="00B13224">
        <w:t>.</w:t>
      </w:r>
    </w:p>
    <w:p w:rsidR="00B66902" w:rsidRPr="00845CFD" w:rsidRDefault="00B66902" w:rsidP="00B66902">
      <w:pPr>
        <w:pStyle w:val="af3"/>
        <w:numPr>
          <w:ilvl w:val="2"/>
          <w:numId w:val="10"/>
        </w:numPr>
        <w:spacing w:after="200"/>
        <w:contextualSpacing/>
        <w:jc w:val="both"/>
      </w:pPr>
      <w:r w:rsidRPr="00845CFD">
        <w:t>Формирование актов сверки</w:t>
      </w:r>
      <w:r w:rsidR="00B13224">
        <w:t>.</w:t>
      </w:r>
    </w:p>
    <w:p w:rsidR="00B66902" w:rsidRPr="00845CFD" w:rsidRDefault="00B66902" w:rsidP="00B66902">
      <w:pPr>
        <w:pStyle w:val="af3"/>
        <w:numPr>
          <w:ilvl w:val="2"/>
          <w:numId w:val="10"/>
        </w:numPr>
        <w:spacing w:after="200"/>
        <w:contextualSpacing/>
        <w:jc w:val="both"/>
      </w:pPr>
      <w:r w:rsidRPr="00845CFD">
        <w:t>Выполнение перерасчётов и выставление корректирующих документов</w:t>
      </w:r>
      <w:r w:rsidR="00B13224">
        <w:t>.</w:t>
      </w:r>
    </w:p>
    <w:p w:rsidR="00B66902" w:rsidRPr="00845CFD" w:rsidRDefault="00B66902" w:rsidP="00B66902">
      <w:pPr>
        <w:pStyle w:val="af3"/>
        <w:numPr>
          <w:ilvl w:val="2"/>
          <w:numId w:val="10"/>
        </w:numPr>
        <w:spacing w:after="200"/>
        <w:contextualSpacing/>
        <w:jc w:val="both"/>
      </w:pPr>
      <w:r w:rsidRPr="00845CFD">
        <w:t>Наложение штрафов за невыполнение договорных обязательств</w:t>
      </w:r>
      <w:r w:rsidR="00B13224">
        <w:t>.</w:t>
      </w:r>
    </w:p>
    <w:p w:rsidR="00B66902" w:rsidRPr="00845CFD" w:rsidRDefault="00B66902" w:rsidP="00B66902">
      <w:pPr>
        <w:pStyle w:val="af3"/>
        <w:numPr>
          <w:ilvl w:val="2"/>
          <w:numId w:val="10"/>
        </w:numPr>
        <w:spacing w:after="200"/>
        <w:contextualSpacing/>
        <w:jc w:val="both"/>
      </w:pPr>
      <w:r w:rsidRPr="00845CFD">
        <w:t>Формирование платёжных документов по МЖД по прямым договорам</w:t>
      </w:r>
      <w:r w:rsidR="00B13224">
        <w:t>.</w:t>
      </w:r>
    </w:p>
    <w:p w:rsidR="00B66902" w:rsidRDefault="00B66902" w:rsidP="00B66902">
      <w:pPr>
        <w:pStyle w:val="af3"/>
        <w:numPr>
          <w:ilvl w:val="2"/>
          <w:numId w:val="10"/>
        </w:numPr>
        <w:spacing w:after="200"/>
        <w:contextualSpacing/>
        <w:jc w:val="both"/>
      </w:pPr>
      <w:r w:rsidRPr="00845CFD">
        <w:t xml:space="preserve">Осуществление расчётов по </w:t>
      </w:r>
      <w:r w:rsidR="00825731">
        <w:t>МЖД</w:t>
      </w:r>
      <w:r w:rsidRPr="00845CFD">
        <w:t xml:space="preserve"> в случае прямых платежей</w:t>
      </w:r>
      <w:r w:rsidR="00B13224">
        <w:t>.</w:t>
      </w:r>
    </w:p>
    <w:p w:rsidR="00787F8B" w:rsidRDefault="00787F8B" w:rsidP="00B66902">
      <w:pPr>
        <w:pStyle w:val="af3"/>
        <w:numPr>
          <w:ilvl w:val="2"/>
          <w:numId w:val="10"/>
        </w:numPr>
        <w:spacing w:after="200"/>
        <w:contextualSpacing/>
        <w:jc w:val="both"/>
      </w:pPr>
      <w:r>
        <w:t>Формирование квитанций для оплаты со штрих-кодом</w:t>
      </w:r>
      <w:r w:rsidR="00B13224">
        <w:t>.</w:t>
      </w:r>
    </w:p>
    <w:p w:rsidR="00787F8B" w:rsidRPr="00845CFD" w:rsidRDefault="00787F8B" w:rsidP="00B66902">
      <w:pPr>
        <w:pStyle w:val="af3"/>
        <w:numPr>
          <w:ilvl w:val="2"/>
          <w:numId w:val="10"/>
        </w:numPr>
        <w:spacing w:after="200"/>
        <w:contextualSpacing/>
        <w:jc w:val="both"/>
      </w:pPr>
      <w:r>
        <w:t>Расчет предоставляемых льгот</w:t>
      </w:r>
      <w:r w:rsidR="00B13224">
        <w:t>.</w:t>
      </w:r>
    </w:p>
    <w:p w:rsidR="00B66902" w:rsidRPr="00845CFD" w:rsidRDefault="00B66902" w:rsidP="00B66902">
      <w:pPr>
        <w:pStyle w:val="af3"/>
        <w:numPr>
          <w:ilvl w:val="2"/>
          <w:numId w:val="10"/>
        </w:numPr>
        <w:spacing w:after="200"/>
        <w:contextualSpacing/>
        <w:jc w:val="both"/>
      </w:pPr>
      <w:r w:rsidRPr="00845CFD">
        <w:t>Приём и сопоставление оплат юридических лиц</w:t>
      </w:r>
      <w:r w:rsidR="00B13224">
        <w:t>.</w:t>
      </w:r>
    </w:p>
    <w:p w:rsidR="00B66902" w:rsidRPr="00821353" w:rsidRDefault="00B66902" w:rsidP="00B66902">
      <w:pPr>
        <w:pStyle w:val="af3"/>
        <w:spacing w:after="200"/>
        <w:ind w:left="720"/>
        <w:contextualSpacing/>
        <w:jc w:val="both"/>
        <w:rPr>
          <w:i/>
        </w:rPr>
      </w:pPr>
    </w:p>
    <w:p w:rsidR="00B66902" w:rsidRPr="00821353" w:rsidRDefault="00B66902" w:rsidP="00B66902">
      <w:pPr>
        <w:pStyle w:val="af3"/>
        <w:numPr>
          <w:ilvl w:val="1"/>
          <w:numId w:val="10"/>
        </w:numPr>
        <w:spacing w:after="200"/>
        <w:contextualSpacing/>
        <w:jc w:val="both"/>
      </w:pPr>
      <w:r w:rsidRPr="00821353">
        <w:t>Автоматизир</w:t>
      </w:r>
      <w:r w:rsidR="004C7353" w:rsidRPr="00821353">
        <w:t>ованные</w:t>
      </w:r>
      <w:r w:rsidRPr="00821353">
        <w:t xml:space="preserve"> процессы по бухгалтерскому и налоговому учету</w:t>
      </w:r>
    </w:p>
    <w:p w:rsidR="00B66902" w:rsidRPr="00845CFD" w:rsidRDefault="00B66902" w:rsidP="00B66902">
      <w:pPr>
        <w:pStyle w:val="af3"/>
        <w:spacing w:after="200"/>
        <w:ind w:left="720"/>
        <w:contextualSpacing/>
        <w:jc w:val="both"/>
      </w:pPr>
    </w:p>
    <w:p w:rsidR="00B66902" w:rsidRPr="00845CFD" w:rsidRDefault="00B66902" w:rsidP="00B66902">
      <w:pPr>
        <w:pStyle w:val="af3"/>
        <w:numPr>
          <w:ilvl w:val="2"/>
          <w:numId w:val="10"/>
        </w:numPr>
        <w:spacing w:after="200"/>
        <w:ind w:left="567" w:hanging="567"/>
        <w:contextualSpacing/>
        <w:jc w:val="both"/>
      </w:pPr>
      <w:bookmarkStart w:id="3" w:name="_Toc321750364"/>
      <w:bookmarkStart w:id="4" w:name="_Toc293081098"/>
      <w:r w:rsidRPr="00845CFD">
        <w:t xml:space="preserve">Учет </w:t>
      </w:r>
      <w:bookmarkEnd w:id="3"/>
      <w:bookmarkEnd w:id="4"/>
      <w:r w:rsidRPr="00845CFD">
        <w:t>оказанных работ, услуг</w:t>
      </w:r>
    </w:p>
    <w:p w:rsidR="00B66902" w:rsidRPr="00845CFD" w:rsidRDefault="00B66902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845CFD">
        <w:t>Учет продукции промышленного характера (тепловой энергии,</w:t>
      </w:r>
      <w:r w:rsidR="00B31F4F">
        <w:t xml:space="preserve"> химически очищенной воды</w:t>
      </w:r>
      <w:r w:rsidR="00B13224">
        <w:t>, невозврат конденсата и др.).</w:t>
      </w:r>
    </w:p>
    <w:p w:rsidR="00B66902" w:rsidRPr="00845CFD" w:rsidRDefault="00B13224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lastRenderedPageBreak/>
        <w:t>Учет тарифного небаланса.</w:t>
      </w:r>
    </w:p>
    <w:p w:rsidR="00B66902" w:rsidRPr="00845CFD" w:rsidRDefault="00B13224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нагрузочных потерь.</w:t>
      </w:r>
    </w:p>
    <w:p w:rsidR="00B66902" w:rsidRPr="00845CFD" w:rsidRDefault="00787F8B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покупной теплоэнергии.</w:t>
      </w:r>
    </w:p>
    <w:p w:rsidR="00B66902" w:rsidRPr="00845CFD" w:rsidRDefault="00B66902" w:rsidP="00B66902">
      <w:pPr>
        <w:jc w:val="both"/>
      </w:pPr>
    </w:p>
    <w:p w:rsidR="00B66902" w:rsidRPr="00845CFD" w:rsidRDefault="00B66902" w:rsidP="00B66902">
      <w:pPr>
        <w:pStyle w:val="af3"/>
        <w:numPr>
          <w:ilvl w:val="2"/>
          <w:numId w:val="10"/>
        </w:numPr>
        <w:tabs>
          <w:tab w:val="left" w:pos="567"/>
        </w:tabs>
        <w:spacing w:after="200"/>
        <w:ind w:left="567" w:hanging="567"/>
        <w:contextualSpacing/>
        <w:jc w:val="both"/>
      </w:pPr>
      <w:bookmarkStart w:id="5" w:name="_Toc321750365"/>
      <w:bookmarkStart w:id="6" w:name="_Toc293081099"/>
      <w:r w:rsidRPr="00845CFD">
        <w:t>Учет операции с денежными средствами</w:t>
      </w:r>
      <w:bookmarkEnd w:id="5"/>
      <w:bookmarkEnd w:id="6"/>
    </w:p>
    <w:p w:rsidR="00B66902" w:rsidRPr="00845CFD" w:rsidRDefault="00B66902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845CFD">
        <w:t>Расчётные счета.</w:t>
      </w:r>
    </w:p>
    <w:p w:rsidR="00B66902" w:rsidRPr="00845CFD" w:rsidRDefault="00B66902" w:rsidP="00B66902">
      <w:pPr>
        <w:pStyle w:val="af3"/>
        <w:spacing w:after="200"/>
        <w:ind w:left="720"/>
        <w:contextualSpacing/>
        <w:jc w:val="both"/>
      </w:pPr>
      <w:bookmarkStart w:id="7" w:name="_Toc321750366"/>
      <w:bookmarkStart w:id="8" w:name="_Toc293081100"/>
    </w:p>
    <w:p w:rsidR="00B66902" w:rsidRPr="00845CFD" w:rsidRDefault="00B66902" w:rsidP="00B66902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9" w:name="_Toc321750367"/>
      <w:bookmarkStart w:id="10" w:name="_Toc293081101"/>
      <w:bookmarkEnd w:id="7"/>
      <w:bookmarkEnd w:id="8"/>
      <w:r w:rsidRPr="00845CFD">
        <w:t>Учет расчетов с Дебиторами</w:t>
      </w:r>
      <w:bookmarkEnd w:id="9"/>
      <w:bookmarkEnd w:id="10"/>
    </w:p>
    <w:p w:rsidR="00B66902" w:rsidRPr="00845CFD" w:rsidRDefault="00B13224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Учет реализации.</w:t>
      </w:r>
    </w:p>
    <w:p w:rsidR="00B66902" w:rsidRPr="00845CFD" w:rsidRDefault="00B66902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845CFD">
        <w:t xml:space="preserve">Анализ, закрытие и </w:t>
      </w:r>
      <w:r w:rsidR="00B13224">
        <w:t>сверка задолженности.</w:t>
      </w:r>
    </w:p>
    <w:p w:rsidR="00B66902" w:rsidRPr="00845CFD" w:rsidRDefault="00B13224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Переуступка задолженности.</w:t>
      </w:r>
    </w:p>
    <w:p w:rsidR="00B66902" w:rsidRPr="00845CFD" w:rsidRDefault="00B66902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845CFD">
        <w:t>Контрол</w:t>
      </w:r>
      <w:r w:rsidR="00B13224">
        <w:t>ь и учет расчетов по претензиям.</w:t>
      </w:r>
    </w:p>
    <w:p w:rsidR="00B66902" w:rsidRPr="00845CFD" w:rsidRDefault="00B13224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Взаимозачеты с дебиторами.</w:t>
      </w:r>
    </w:p>
    <w:p w:rsidR="00B66902" w:rsidRPr="00845CFD" w:rsidRDefault="00B66902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845CFD">
        <w:t xml:space="preserve">Разделение задолженности </w:t>
      </w:r>
      <w:r w:rsidR="00787F8B">
        <w:t>на краткосрочную и долгосрочную.</w:t>
      </w:r>
    </w:p>
    <w:p w:rsidR="00B66902" w:rsidRPr="00FF7778" w:rsidRDefault="00B66902" w:rsidP="00B66902">
      <w:pPr>
        <w:pStyle w:val="af3"/>
        <w:tabs>
          <w:tab w:val="left" w:pos="567"/>
        </w:tabs>
        <w:ind w:left="567"/>
        <w:jc w:val="both"/>
      </w:pPr>
    </w:p>
    <w:p w:rsidR="00B66902" w:rsidRPr="00CF44DE" w:rsidRDefault="00B66902" w:rsidP="00B66902">
      <w:pPr>
        <w:pStyle w:val="af3"/>
        <w:numPr>
          <w:ilvl w:val="1"/>
          <w:numId w:val="10"/>
        </w:numPr>
        <w:spacing w:after="200"/>
        <w:ind w:left="567" w:hanging="567"/>
        <w:contextualSpacing/>
        <w:jc w:val="both"/>
      </w:pPr>
      <w:r w:rsidRPr="00CF44DE">
        <w:t xml:space="preserve">Формирование отчетности (управленческая, бухгалтерская и налоговая) </w:t>
      </w:r>
    </w:p>
    <w:p w:rsidR="00B66902" w:rsidRPr="00CF44DE" w:rsidRDefault="00B66902" w:rsidP="00B66902">
      <w:pPr>
        <w:jc w:val="both"/>
      </w:pPr>
      <w:r w:rsidRPr="00CF44DE">
        <w:t>Перечень отчетности:</w:t>
      </w:r>
    </w:p>
    <w:p w:rsidR="00B66902" w:rsidRPr="00CF44DE" w:rsidRDefault="00B66902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CF44DE">
        <w:t>Расшифровка статей сметы в р</w:t>
      </w:r>
      <w:r w:rsidR="00B13224">
        <w:t>азрезе договоров и контрагентов.</w:t>
      </w:r>
    </w:p>
    <w:p w:rsidR="00B66902" w:rsidRPr="00CF44DE" w:rsidRDefault="00B66902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CF44DE">
        <w:t>Формирование показателей мониторинга пла</w:t>
      </w:r>
      <w:r w:rsidR="00B13224">
        <w:t>ново-экономической деятельности.</w:t>
      </w:r>
    </w:p>
    <w:p w:rsidR="00B66902" w:rsidRPr="00CF44DE" w:rsidRDefault="0058220A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t>О</w:t>
      </w:r>
      <w:r w:rsidR="00B66902" w:rsidRPr="00CF44DE">
        <w:t xml:space="preserve">бщее количество нетиповых отчетов </w:t>
      </w:r>
      <w:r>
        <w:t>порядка</w:t>
      </w:r>
      <w:r w:rsidR="00B66902" w:rsidRPr="00CF44DE">
        <w:t xml:space="preserve"> </w:t>
      </w:r>
      <w:r>
        <w:t>7</w:t>
      </w:r>
      <w:r w:rsidR="00B13224">
        <w:t>0.</w:t>
      </w:r>
    </w:p>
    <w:p w:rsidR="00B66902" w:rsidRPr="00CF44DE" w:rsidRDefault="00B66902" w:rsidP="00B66902">
      <w:pPr>
        <w:pStyle w:val="af3"/>
        <w:tabs>
          <w:tab w:val="left" w:pos="567"/>
        </w:tabs>
        <w:ind w:left="567"/>
        <w:jc w:val="both"/>
      </w:pPr>
    </w:p>
    <w:p w:rsidR="00B66902" w:rsidRDefault="00EC3D5A" w:rsidP="00B66902">
      <w:pPr>
        <w:pStyle w:val="af3"/>
        <w:numPr>
          <w:ilvl w:val="1"/>
          <w:numId w:val="10"/>
        </w:numPr>
        <w:spacing w:after="200"/>
        <w:ind w:left="567" w:hanging="567"/>
        <w:contextualSpacing/>
        <w:jc w:val="both"/>
      </w:pPr>
      <w:bookmarkStart w:id="11" w:name="_Toc321750400"/>
      <w:r>
        <w:t>Интеграция</w:t>
      </w:r>
      <w:r w:rsidR="00B66902">
        <w:t xml:space="preserve"> с другими ИТ-системами</w:t>
      </w:r>
      <w:bookmarkEnd w:id="11"/>
    </w:p>
    <w:p w:rsidR="00B66902" w:rsidRPr="003B3FC1" w:rsidRDefault="00B66902" w:rsidP="00B66902">
      <w:pPr>
        <w:ind w:firstLine="567"/>
        <w:jc w:val="both"/>
        <w:textAlignment w:val="top"/>
      </w:pPr>
      <w:r w:rsidRPr="003B3FC1">
        <w:t>В рамках сопровождения должна быть обеспечена поддержка интеграции со следующими системами, используемыми для автоматизации бизнес-процессов продажи тепловой энергии:</w:t>
      </w:r>
    </w:p>
    <w:p w:rsidR="00765671" w:rsidRPr="00765671" w:rsidRDefault="00765671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>
        <w:rPr>
          <w:iCs/>
        </w:rPr>
        <w:t>Един</w:t>
      </w:r>
      <w:r w:rsidR="00CF44DE">
        <w:rPr>
          <w:iCs/>
        </w:rPr>
        <w:t>ая</w:t>
      </w:r>
      <w:r w:rsidR="00B66902" w:rsidRPr="003B3FC1">
        <w:rPr>
          <w:iCs/>
        </w:rPr>
        <w:t xml:space="preserve"> автоматизированн</w:t>
      </w:r>
      <w:r w:rsidR="00CF44DE">
        <w:rPr>
          <w:iCs/>
        </w:rPr>
        <w:t>ая</w:t>
      </w:r>
      <w:r w:rsidR="00B66902" w:rsidRPr="003B3FC1">
        <w:rPr>
          <w:iCs/>
        </w:rPr>
        <w:t xml:space="preserve"> систем</w:t>
      </w:r>
      <w:r w:rsidR="00CF44DE">
        <w:rPr>
          <w:iCs/>
        </w:rPr>
        <w:t>а</w:t>
      </w:r>
      <w:r w:rsidR="00B66902" w:rsidRPr="003B3FC1">
        <w:rPr>
          <w:iCs/>
        </w:rPr>
        <w:t xml:space="preserve"> бухгалтерского, налогового учета и оперативного учета АСБНУ в ОАО «ТГК-1»</w:t>
      </w:r>
      <w:r w:rsidR="00B13224">
        <w:rPr>
          <w:iCs/>
        </w:rPr>
        <w:t>.</w:t>
      </w:r>
    </w:p>
    <w:p w:rsidR="00A9316F" w:rsidRPr="003B3FC1" w:rsidRDefault="00A9316F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3B3FC1">
        <w:t>Загрузк</w:t>
      </w:r>
      <w:r w:rsidR="00CF44DE">
        <w:t>а</w:t>
      </w:r>
      <w:r w:rsidRPr="003B3FC1">
        <w:t xml:space="preserve"> данных об изменении регистрации граждан, полученных от </w:t>
      </w:r>
      <w:r w:rsidR="00E52491" w:rsidRPr="003B3FC1">
        <w:t>П</w:t>
      </w:r>
      <w:r w:rsidRPr="003B3FC1">
        <w:t>ас</w:t>
      </w:r>
      <w:r w:rsidR="00B13224">
        <w:t>портной службы г. Петрозаводска.</w:t>
      </w:r>
    </w:p>
    <w:p w:rsidR="00B14401" w:rsidRPr="003B3FC1" w:rsidRDefault="00E52491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3B3FC1">
        <w:t xml:space="preserve">Автоматизированный обмен данными с </w:t>
      </w:r>
      <w:r w:rsidR="00B14401" w:rsidRPr="003B3FC1">
        <w:t>Центр</w:t>
      </w:r>
      <w:r w:rsidRPr="003B3FC1">
        <w:t>ом</w:t>
      </w:r>
      <w:r w:rsidR="00B14401" w:rsidRPr="003B3FC1">
        <w:t xml:space="preserve"> социальной поддержки г. Петрозаводска.</w:t>
      </w:r>
    </w:p>
    <w:p w:rsidR="00B66902" w:rsidRPr="003B3FC1" w:rsidRDefault="00E52491" w:rsidP="00B66902">
      <w:pPr>
        <w:pStyle w:val="af3"/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3B3FC1">
        <w:t xml:space="preserve">Автоматизированный обмен данными </w:t>
      </w:r>
      <w:r w:rsidR="007C0478">
        <w:t>с организациями, принимающими платежи за тепло</w:t>
      </w:r>
      <w:r w:rsidR="000C58DA">
        <w:t>э</w:t>
      </w:r>
      <w:r w:rsidR="007C0478">
        <w:t>нергию:</w:t>
      </w:r>
      <w:r w:rsidRPr="003B3FC1">
        <w:t xml:space="preserve"> </w:t>
      </w:r>
      <w:r w:rsidR="003B3FC1" w:rsidRPr="003B3FC1">
        <w:t>ОАО «Акционерный Коммерческий Сберегательный Банк Российской Федерации»</w:t>
      </w:r>
      <w:r w:rsidRPr="003B3FC1">
        <w:t xml:space="preserve">, </w:t>
      </w:r>
      <w:hyperlink r:id="rId11" w:tgtFrame="_blank" w:history="1">
        <w:r w:rsidRPr="003B3FC1">
          <w:rPr>
            <w:rStyle w:val="af6"/>
            <w:color w:val="auto"/>
            <w:u w:val="none"/>
          </w:rPr>
          <w:t>ФГУП «Почта России»</w:t>
        </w:r>
      </w:hyperlink>
      <w:r w:rsidRPr="003B3FC1">
        <w:t>,</w:t>
      </w:r>
      <w:r w:rsidRPr="003B3FC1">
        <w:rPr>
          <w:spacing w:val="-15"/>
        </w:rPr>
        <w:t xml:space="preserve"> ПАО «Балтийский Банк», </w:t>
      </w:r>
      <w:r w:rsidRPr="003B3FC1">
        <w:t>ОАО «Петрозаводский муниципально-коммерческий банк «Онего»,</w:t>
      </w:r>
      <w:r w:rsidR="003B3FC1" w:rsidRPr="003B3FC1">
        <w:t xml:space="preserve"> ОАО «АКБ «Пробизнесбанк»</w:t>
      </w:r>
      <w:r w:rsidR="007E7E2E">
        <w:t>.</w:t>
      </w:r>
    </w:p>
    <w:p w:rsidR="00B66902" w:rsidRPr="009456CF" w:rsidRDefault="00B66902" w:rsidP="00B66902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bookmarkStart w:id="12" w:name="_Toc293081154"/>
    </w:p>
    <w:p w:rsidR="00B66902" w:rsidRPr="00EF2050" w:rsidRDefault="00B66902" w:rsidP="00B66902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r w:rsidRPr="00EF2050">
        <w:rPr>
          <w:b/>
          <w:bCs/>
          <w:color w:val="000000"/>
          <w:sz w:val="28"/>
          <w:szCs w:val="28"/>
        </w:rPr>
        <w:t>IV</w:t>
      </w:r>
      <w:r>
        <w:rPr>
          <w:b/>
          <w:bCs/>
          <w:color w:val="000000"/>
          <w:sz w:val="28"/>
          <w:szCs w:val="28"/>
        </w:rPr>
        <w:t>.</w:t>
      </w:r>
      <w:r w:rsidRPr="00EF2050">
        <w:rPr>
          <w:b/>
          <w:bCs/>
          <w:color w:val="000000"/>
          <w:sz w:val="28"/>
          <w:szCs w:val="28"/>
        </w:rPr>
        <w:t xml:space="preserve"> Требования к участникам </w:t>
      </w:r>
      <w:bookmarkEnd w:id="12"/>
      <w:r>
        <w:rPr>
          <w:b/>
          <w:bCs/>
          <w:color w:val="000000"/>
          <w:sz w:val="28"/>
          <w:szCs w:val="28"/>
        </w:rPr>
        <w:t>ОЗП</w:t>
      </w:r>
    </w:p>
    <w:p w:rsidR="00B66902" w:rsidRDefault="00B66902" w:rsidP="00BA5FDD">
      <w:pPr>
        <w:ind w:firstLine="567"/>
        <w:jc w:val="both"/>
        <w:textAlignment w:val="top"/>
      </w:pPr>
      <w:r w:rsidRPr="00F3412A">
        <w:t xml:space="preserve">К участникам </w:t>
      </w:r>
      <w:r>
        <w:t>ОЗП</w:t>
      </w:r>
      <w:r w:rsidR="00BA5FDD">
        <w:t>,</w:t>
      </w:r>
      <w:r w:rsidR="00F15340">
        <w:t xml:space="preserve"> дополнительно к квалификационным требованиям, входящим в закупочную документацию,</w:t>
      </w:r>
      <w:r>
        <w:t xml:space="preserve"> </w:t>
      </w:r>
      <w:r w:rsidRPr="00F3412A">
        <w:t>предъявляются следующие требования:</w:t>
      </w:r>
    </w:p>
    <w:p w:rsidR="00516941" w:rsidRPr="00F3412A" w:rsidRDefault="00516941" w:rsidP="00BA5FDD">
      <w:pPr>
        <w:ind w:firstLine="567"/>
        <w:jc w:val="both"/>
        <w:textAlignment w:val="top"/>
      </w:pPr>
    </w:p>
    <w:p w:rsidR="00DF0722" w:rsidRDefault="006B552F" w:rsidP="00516941">
      <w:pPr>
        <w:pStyle w:val="af3"/>
        <w:numPr>
          <w:ilvl w:val="1"/>
          <w:numId w:val="14"/>
        </w:numPr>
        <w:spacing w:after="200"/>
        <w:ind w:left="567" w:hanging="567"/>
        <w:jc w:val="both"/>
        <w:textAlignment w:val="top"/>
        <w:rPr>
          <w:bCs/>
          <w:color w:val="000000"/>
        </w:rPr>
      </w:pPr>
      <w:r>
        <w:rPr>
          <w:bCs/>
          <w:color w:val="000000"/>
        </w:rPr>
        <w:t xml:space="preserve">Опыт оказания </w:t>
      </w:r>
      <w:r w:rsidR="00516941" w:rsidRPr="00516941">
        <w:rPr>
          <w:bCs/>
          <w:color w:val="000000"/>
        </w:rPr>
        <w:t xml:space="preserve">аналогичных услуг в течении последних 3 лет (с обязательным предоставлением в составе </w:t>
      </w:r>
      <w:r w:rsidR="00516941">
        <w:rPr>
          <w:bCs/>
          <w:color w:val="000000"/>
        </w:rPr>
        <w:t>Заявки на запрос предложений</w:t>
      </w:r>
      <w:r w:rsidR="00516941" w:rsidRPr="00516941">
        <w:rPr>
          <w:bCs/>
          <w:color w:val="000000"/>
        </w:rPr>
        <w:t xml:space="preserve"> отзывов от руководителей предприятий ЖКХ или ресурсоснабжающих организаций, которым оказывались услуги по выполнению проектов внедрения решений на базе «1С:Предприятие 8.*» или их сопровождения, о качестве выполненных работ);</w:t>
      </w:r>
      <w:r w:rsidR="00516941">
        <w:rPr>
          <w:bCs/>
          <w:color w:val="000000"/>
        </w:rPr>
        <w:t xml:space="preserve"> </w:t>
      </w:r>
    </w:p>
    <w:p w:rsidR="00B66902" w:rsidRPr="00DF0722" w:rsidRDefault="00B66902" w:rsidP="00C06161">
      <w:pPr>
        <w:pStyle w:val="af3"/>
        <w:numPr>
          <w:ilvl w:val="1"/>
          <w:numId w:val="14"/>
        </w:numPr>
        <w:spacing w:after="200"/>
        <w:ind w:left="567" w:hanging="567"/>
        <w:jc w:val="both"/>
        <w:textAlignment w:val="top"/>
        <w:rPr>
          <w:bCs/>
          <w:color w:val="000000"/>
        </w:rPr>
      </w:pPr>
      <w:r w:rsidRPr="00DF0722">
        <w:rPr>
          <w:bCs/>
          <w:color w:val="000000"/>
        </w:rPr>
        <w:t xml:space="preserve">Кадровые возможности. Участник должен располагать достаточным </w:t>
      </w:r>
      <w:r w:rsidR="00104050" w:rsidRPr="00DF0722">
        <w:rPr>
          <w:bCs/>
          <w:color w:val="000000"/>
        </w:rPr>
        <w:t>количеством собственных кадров</w:t>
      </w:r>
      <w:r w:rsidR="001702A2" w:rsidRPr="00DF0722">
        <w:rPr>
          <w:bCs/>
          <w:color w:val="000000"/>
        </w:rPr>
        <w:t xml:space="preserve"> - не менее двух человек, выделенных на проект специалистов</w:t>
      </w:r>
      <w:r w:rsidR="00104050" w:rsidRPr="00DF0722">
        <w:rPr>
          <w:bCs/>
          <w:color w:val="000000"/>
        </w:rPr>
        <w:t>, обученных</w:t>
      </w:r>
      <w:r w:rsidR="0078238B" w:rsidRPr="00DF0722">
        <w:rPr>
          <w:bCs/>
          <w:color w:val="000000"/>
        </w:rPr>
        <w:t xml:space="preserve"> по программе 1С:Бухгалтерия</w:t>
      </w:r>
      <w:r w:rsidR="00104050" w:rsidRPr="00DF0722">
        <w:rPr>
          <w:bCs/>
          <w:color w:val="000000"/>
        </w:rPr>
        <w:t xml:space="preserve"> 8</w:t>
      </w:r>
      <w:r w:rsidR="0078238B" w:rsidRPr="00DF0722">
        <w:rPr>
          <w:bCs/>
          <w:color w:val="000000"/>
        </w:rPr>
        <w:t xml:space="preserve">, </w:t>
      </w:r>
      <w:r w:rsidRPr="00DF0722">
        <w:rPr>
          <w:bCs/>
          <w:color w:val="000000"/>
        </w:rPr>
        <w:t xml:space="preserve">обладающих опытом работы на аналогичных проектах (с предоставлением </w:t>
      </w:r>
      <w:r w:rsidR="00516941">
        <w:rPr>
          <w:bCs/>
          <w:color w:val="000000"/>
        </w:rPr>
        <w:t xml:space="preserve">в составе Заявки на запрос предложений </w:t>
      </w:r>
      <w:r w:rsidRPr="00DF0722">
        <w:rPr>
          <w:bCs/>
          <w:color w:val="000000"/>
        </w:rPr>
        <w:t>сканов сертификатов</w:t>
      </w:r>
      <w:r w:rsidR="00BA5FDD" w:rsidRPr="00DF0722">
        <w:rPr>
          <w:bCs/>
          <w:color w:val="000000"/>
        </w:rPr>
        <w:t xml:space="preserve"> «1С:Специалист», «1С:Эксперт», «1С:Руководитель» и т.п.</w:t>
      </w:r>
      <w:r w:rsidR="00F102AD">
        <w:rPr>
          <w:bCs/>
          <w:color w:val="000000"/>
        </w:rPr>
        <w:t>)</w:t>
      </w:r>
    </w:p>
    <w:p w:rsidR="00BA5FDD" w:rsidRPr="00EA627B" w:rsidRDefault="0078238B" w:rsidP="00EA627B">
      <w:pPr>
        <w:pStyle w:val="af3"/>
        <w:numPr>
          <w:ilvl w:val="1"/>
          <w:numId w:val="14"/>
        </w:numPr>
        <w:spacing w:after="200"/>
        <w:ind w:left="567" w:hanging="567"/>
        <w:jc w:val="both"/>
        <w:textAlignment w:val="top"/>
        <w:rPr>
          <w:bCs/>
          <w:color w:val="000000"/>
        </w:rPr>
      </w:pPr>
      <w:r>
        <w:rPr>
          <w:bCs/>
          <w:color w:val="000000"/>
        </w:rPr>
        <w:lastRenderedPageBreak/>
        <w:t>Участник</w:t>
      </w:r>
      <w:r w:rsidR="00EA627B">
        <w:rPr>
          <w:bCs/>
          <w:color w:val="000000"/>
        </w:rPr>
        <w:t xml:space="preserve"> должен иметь лицензионный договор с разработчиком программ ООО «Интерактив» на администрирование, изменение защищенных модулей программы и сопровождение ПО «Интерактив.Сбыт»</w:t>
      </w:r>
      <w:r w:rsidR="00A26865">
        <w:rPr>
          <w:bCs/>
          <w:color w:val="000000"/>
        </w:rPr>
        <w:t xml:space="preserve"> и «Интерактив.Расчетный центр»</w:t>
      </w:r>
      <w:r w:rsidR="00A26865" w:rsidRPr="00A26865">
        <w:rPr>
          <w:bCs/>
          <w:color w:val="000000"/>
        </w:rPr>
        <w:t xml:space="preserve"> </w:t>
      </w:r>
      <w:r w:rsidR="00A26865" w:rsidRPr="00DF0722">
        <w:rPr>
          <w:bCs/>
          <w:color w:val="000000"/>
        </w:rPr>
        <w:t xml:space="preserve">(с обязательным </w:t>
      </w:r>
      <w:r w:rsidR="00DE5F48">
        <w:rPr>
          <w:bCs/>
          <w:color w:val="000000"/>
        </w:rPr>
        <w:t>предоставлением копий договоров</w:t>
      </w:r>
      <w:r w:rsidR="00A26865">
        <w:rPr>
          <w:bCs/>
          <w:color w:val="000000"/>
        </w:rPr>
        <w:t xml:space="preserve"> </w:t>
      </w:r>
      <w:r w:rsidR="00516941">
        <w:rPr>
          <w:bCs/>
          <w:color w:val="000000"/>
        </w:rPr>
        <w:t>в составе Заявки на запрос предложений</w:t>
      </w:r>
      <w:r w:rsidR="00A26865" w:rsidRPr="00DF0722">
        <w:rPr>
          <w:bCs/>
          <w:color w:val="000000"/>
        </w:rPr>
        <w:t>).</w:t>
      </w:r>
    </w:p>
    <w:p w:rsidR="00B66902" w:rsidRDefault="00B66902" w:rsidP="00B66902">
      <w:pPr>
        <w:ind w:firstLine="567"/>
        <w:jc w:val="both"/>
        <w:textAlignment w:val="top"/>
      </w:pPr>
      <w:r w:rsidRPr="00F3412A">
        <w:t xml:space="preserve">Также участник </w:t>
      </w:r>
      <w:r>
        <w:t>ОЗП</w:t>
      </w:r>
      <w:r w:rsidRPr="00F3412A">
        <w:t xml:space="preserve"> должен </w:t>
      </w:r>
      <w:r w:rsidR="00543C0C">
        <w:t>подписать проект договора со всеми приложения</w:t>
      </w:r>
      <w:r w:rsidR="007F3515">
        <w:t>ми</w:t>
      </w:r>
      <w:r w:rsidR="00543C0C">
        <w:t xml:space="preserve">, в том </w:t>
      </w:r>
      <w:r w:rsidR="007F3515">
        <w:t>числе, предложить</w:t>
      </w:r>
      <w:r w:rsidR="00543C0C">
        <w:t xml:space="preserve"> график оказания услуг, структуру стоимости нормо-часа для заказчика и расчет стоимости договора.</w:t>
      </w:r>
    </w:p>
    <w:p w:rsidR="005E6CE3" w:rsidRDefault="005E6CE3" w:rsidP="00B66902">
      <w:pPr>
        <w:ind w:firstLine="567"/>
        <w:jc w:val="both"/>
        <w:textAlignment w:val="top"/>
      </w:pPr>
    </w:p>
    <w:p w:rsidR="005E6CE3" w:rsidRDefault="005E6CE3" w:rsidP="005E6CE3">
      <w:pPr>
        <w:ind w:firstLine="567"/>
        <w:jc w:val="both"/>
        <w:textAlignment w:val="top"/>
      </w:pPr>
      <w:bookmarkStart w:id="13" w:name="_GoBack"/>
      <w:bookmarkEnd w:id="13"/>
    </w:p>
    <w:sectPr w:rsidR="005E6CE3" w:rsidSect="00706D4F">
      <w:footerReference w:type="even" r:id="rId12"/>
      <w:footerReference w:type="default" r:id="rId13"/>
      <w:headerReference w:type="first" r:id="rId14"/>
      <w:pgSz w:w="11906" w:h="16838"/>
      <w:pgMar w:top="568" w:right="851" w:bottom="851" w:left="1276" w:header="425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19E" w:rsidRDefault="005A419E">
      <w:r>
        <w:separator/>
      </w:r>
    </w:p>
  </w:endnote>
  <w:endnote w:type="continuationSeparator" w:id="0">
    <w:p w:rsidR="005A419E" w:rsidRDefault="005A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DF4" w:rsidRDefault="00CA3DF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A3DF4" w:rsidRDefault="00CA3DF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DF4" w:rsidRPr="00A359B1" w:rsidRDefault="00CA3DF4" w:rsidP="00946C15">
    <w:pPr>
      <w:framePr w:wrap="around" w:vAnchor="text" w:hAnchor="margin" w:xAlign="right" w:y="1"/>
      <w:jc w:val="right"/>
      <w:rPr>
        <w:b/>
        <w:sz w:val="18"/>
      </w:rPr>
    </w:pPr>
    <w:r>
      <w:rPr>
        <w:rStyle w:val="a8"/>
        <w:sz w:val="18"/>
      </w:rPr>
      <w:t xml:space="preserve">Страница </w:t>
    </w:r>
    <w:r>
      <w:rPr>
        <w:rStyle w:val="a8"/>
        <w:sz w:val="18"/>
      </w:rPr>
      <w:fldChar w:fldCharType="begin"/>
    </w:r>
    <w:r>
      <w:rPr>
        <w:rStyle w:val="a8"/>
        <w:sz w:val="18"/>
      </w:rPr>
      <w:instrText xml:space="preserve"> PAGE </w:instrText>
    </w:r>
    <w:r>
      <w:rPr>
        <w:rStyle w:val="a8"/>
        <w:sz w:val="18"/>
      </w:rPr>
      <w:fldChar w:fldCharType="separate"/>
    </w:r>
    <w:r w:rsidR="00801F2B">
      <w:rPr>
        <w:rStyle w:val="a8"/>
        <w:noProof/>
        <w:sz w:val="18"/>
      </w:rPr>
      <w:t>5</w:t>
    </w:r>
    <w:r>
      <w:rPr>
        <w:rStyle w:val="a8"/>
        <w:sz w:val="18"/>
      </w:rPr>
      <w:fldChar w:fldCharType="end"/>
    </w:r>
    <w:r>
      <w:rPr>
        <w:rStyle w:val="a8"/>
        <w:sz w:val="18"/>
      </w:rPr>
      <w:t xml:space="preserve"> из </w:t>
    </w:r>
    <w:r>
      <w:rPr>
        <w:rStyle w:val="a8"/>
        <w:sz w:val="18"/>
      </w:rPr>
      <w:fldChar w:fldCharType="begin"/>
    </w:r>
    <w:r>
      <w:rPr>
        <w:rStyle w:val="a8"/>
        <w:sz w:val="18"/>
      </w:rPr>
      <w:instrText xml:space="preserve"> NUMPAGES </w:instrText>
    </w:r>
    <w:r>
      <w:rPr>
        <w:rStyle w:val="a8"/>
        <w:sz w:val="18"/>
      </w:rPr>
      <w:fldChar w:fldCharType="separate"/>
    </w:r>
    <w:r w:rsidR="00801F2B">
      <w:rPr>
        <w:rStyle w:val="a8"/>
        <w:noProof/>
        <w:sz w:val="18"/>
      </w:rPr>
      <w:t>6</w:t>
    </w:r>
    <w:r>
      <w:rPr>
        <w:rStyle w:val="a8"/>
        <w:sz w:val="18"/>
      </w:rPr>
      <w:fldChar w:fldCharType="end"/>
    </w:r>
  </w:p>
  <w:p w:rsidR="00CA3DF4" w:rsidRDefault="00CA3DF4">
    <w:pPr>
      <w:pStyle w:val="a7"/>
      <w:framePr w:wrap="around" w:vAnchor="text" w:hAnchor="margin" w:xAlign="right" w:y="1"/>
      <w:rPr>
        <w:rStyle w:val="a8"/>
      </w:rPr>
    </w:pPr>
  </w:p>
  <w:p w:rsidR="00CA3DF4" w:rsidRDefault="00CA3DF4" w:rsidP="00946C15">
    <w:pPr>
      <w:pStyle w:val="a7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19E" w:rsidRDefault="005A419E">
      <w:r>
        <w:separator/>
      </w:r>
    </w:p>
  </w:footnote>
  <w:footnote w:type="continuationSeparator" w:id="0">
    <w:p w:rsidR="005A419E" w:rsidRDefault="005A4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DF4" w:rsidRDefault="00CA3DF4" w:rsidP="00A359B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B12A06E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0000000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2646DEC"/>
    <w:multiLevelType w:val="hybridMultilevel"/>
    <w:tmpl w:val="9116710C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B46F9D"/>
    <w:multiLevelType w:val="multilevel"/>
    <w:tmpl w:val="378433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CB19C9"/>
    <w:multiLevelType w:val="hybridMultilevel"/>
    <w:tmpl w:val="CE0AFDA0"/>
    <w:lvl w:ilvl="0" w:tplc="39FCF6D4">
      <w:start w:val="1"/>
      <w:numFmt w:val="bullet"/>
      <w:lvlText w:val="-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1106398E"/>
    <w:multiLevelType w:val="hybridMultilevel"/>
    <w:tmpl w:val="937EF78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13636331"/>
    <w:multiLevelType w:val="multilevel"/>
    <w:tmpl w:val="535EA68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814F53"/>
    <w:multiLevelType w:val="hybridMultilevel"/>
    <w:tmpl w:val="B30EC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64B31"/>
    <w:multiLevelType w:val="hybridMultilevel"/>
    <w:tmpl w:val="CB82D502"/>
    <w:lvl w:ilvl="0" w:tplc="041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9" w15:restartNumberingAfterBreak="0">
    <w:nsid w:val="1B4D0475"/>
    <w:multiLevelType w:val="hybridMultilevel"/>
    <w:tmpl w:val="1A78C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32F45"/>
    <w:multiLevelType w:val="multilevel"/>
    <w:tmpl w:val="312265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E236BF"/>
    <w:multiLevelType w:val="multilevel"/>
    <w:tmpl w:val="28021A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75803B8"/>
    <w:multiLevelType w:val="hybridMultilevel"/>
    <w:tmpl w:val="C19641D6"/>
    <w:lvl w:ilvl="0" w:tplc="041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13" w15:restartNumberingAfterBreak="0">
    <w:nsid w:val="2C6E336A"/>
    <w:multiLevelType w:val="hybridMultilevel"/>
    <w:tmpl w:val="38BC136C"/>
    <w:lvl w:ilvl="0" w:tplc="CEE4BAB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72651C"/>
    <w:multiLevelType w:val="hybridMultilevel"/>
    <w:tmpl w:val="83FCE26E"/>
    <w:lvl w:ilvl="0" w:tplc="39FCF6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A58EE"/>
    <w:multiLevelType w:val="hybridMultilevel"/>
    <w:tmpl w:val="24E00D4A"/>
    <w:lvl w:ilvl="0" w:tplc="39FCF6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B694E"/>
    <w:multiLevelType w:val="multilevel"/>
    <w:tmpl w:val="6018F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3C7F1069"/>
    <w:multiLevelType w:val="hybridMultilevel"/>
    <w:tmpl w:val="59C411F2"/>
    <w:name w:val="WW8Num542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8" w15:restartNumberingAfterBreak="0">
    <w:nsid w:val="41D968A9"/>
    <w:multiLevelType w:val="multilevel"/>
    <w:tmpl w:val="1AD4B0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E1419A1"/>
    <w:multiLevelType w:val="multilevel"/>
    <w:tmpl w:val="CF126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78534A08"/>
    <w:multiLevelType w:val="hybridMultilevel"/>
    <w:tmpl w:val="A992C40E"/>
    <w:lvl w:ilvl="0" w:tplc="39FCF6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3EA32DC">
      <w:start w:val="3"/>
      <w:numFmt w:val="bullet"/>
      <w:lvlText w:val="-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064BC4"/>
    <w:multiLevelType w:val="multilevel"/>
    <w:tmpl w:val="CDBA1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3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8"/>
  </w:num>
  <w:num w:numId="9">
    <w:abstractNumId w:val="11"/>
  </w:num>
  <w:num w:numId="10">
    <w:abstractNumId w:val="10"/>
  </w:num>
  <w:num w:numId="11">
    <w:abstractNumId w:val="7"/>
  </w:num>
  <w:num w:numId="12">
    <w:abstractNumId w:val="15"/>
  </w:num>
  <w:num w:numId="13">
    <w:abstractNumId w:val="21"/>
  </w:num>
  <w:num w:numId="14">
    <w:abstractNumId w:val="3"/>
  </w:num>
  <w:num w:numId="15">
    <w:abstractNumId w:val="5"/>
  </w:num>
  <w:num w:numId="16">
    <w:abstractNumId w:val="6"/>
  </w:num>
  <w:num w:numId="17">
    <w:abstractNumId w:val="9"/>
  </w:num>
  <w:num w:numId="18">
    <w:abstractNumId w:val="14"/>
  </w:num>
  <w:num w:numId="19">
    <w:abstractNumId w:val="20"/>
  </w:num>
  <w:num w:numId="2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3C7"/>
    <w:rsid w:val="0000239F"/>
    <w:rsid w:val="000060D8"/>
    <w:rsid w:val="00012221"/>
    <w:rsid w:val="0001285D"/>
    <w:rsid w:val="0001309C"/>
    <w:rsid w:val="000148DA"/>
    <w:rsid w:val="0002029A"/>
    <w:rsid w:val="00020E2C"/>
    <w:rsid w:val="00022A39"/>
    <w:rsid w:val="00024AA2"/>
    <w:rsid w:val="00027080"/>
    <w:rsid w:val="00030910"/>
    <w:rsid w:val="0003102F"/>
    <w:rsid w:val="00032DDB"/>
    <w:rsid w:val="0003433B"/>
    <w:rsid w:val="000345E1"/>
    <w:rsid w:val="000358EC"/>
    <w:rsid w:val="00046F54"/>
    <w:rsid w:val="00047CC8"/>
    <w:rsid w:val="00050A94"/>
    <w:rsid w:val="00061FA0"/>
    <w:rsid w:val="00064026"/>
    <w:rsid w:val="00065CC6"/>
    <w:rsid w:val="00071C1C"/>
    <w:rsid w:val="00072725"/>
    <w:rsid w:val="000743C4"/>
    <w:rsid w:val="000854CD"/>
    <w:rsid w:val="00091D21"/>
    <w:rsid w:val="00094BF7"/>
    <w:rsid w:val="00094D62"/>
    <w:rsid w:val="0009794B"/>
    <w:rsid w:val="000B4C5E"/>
    <w:rsid w:val="000B7119"/>
    <w:rsid w:val="000C58DA"/>
    <w:rsid w:val="000C59B0"/>
    <w:rsid w:val="000C7DF9"/>
    <w:rsid w:val="000D4BF8"/>
    <w:rsid w:val="000D5B44"/>
    <w:rsid w:val="000D5CE7"/>
    <w:rsid w:val="000D5EB0"/>
    <w:rsid w:val="000E207A"/>
    <w:rsid w:val="000E30B5"/>
    <w:rsid w:val="000F0B4E"/>
    <w:rsid w:val="000F6456"/>
    <w:rsid w:val="001012D4"/>
    <w:rsid w:val="00104050"/>
    <w:rsid w:val="00105216"/>
    <w:rsid w:val="00105B47"/>
    <w:rsid w:val="00115B2B"/>
    <w:rsid w:val="001249F4"/>
    <w:rsid w:val="00131E6F"/>
    <w:rsid w:val="001473F2"/>
    <w:rsid w:val="00147CFD"/>
    <w:rsid w:val="001520FE"/>
    <w:rsid w:val="00153B33"/>
    <w:rsid w:val="001702A2"/>
    <w:rsid w:val="00171DDD"/>
    <w:rsid w:val="00177313"/>
    <w:rsid w:val="00180217"/>
    <w:rsid w:val="00180B98"/>
    <w:rsid w:val="00183558"/>
    <w:rsid w:val="00185A5D"/>
    <w:rsid w:val="00185BBE"/>
    <w:rsid w:val="00194A1B"/>
    <w:rsid w:val="001960D3"/>
    <w:rsid w:val="001A0788"/>
    <w:rsid w:val="001A1178"/>
    <w:rsid w:val="001A1C7D"/>
    <w:rsid w:val="001B2A44"/>
    <w:rsid w:val="001B4DB0"/>
    <w:rsid w:val="001B6AA3"/>
    <w:rsid w:val="001B6C95"/>
    <w:rsid w:val="001C26C6"/>
    <w:rsid w:val="001D0D35"/>
    <w:rsid w:val="001D5E24"/>
    <w:rsid w:val="001E1AE3"/>
    <w:rsid w:val="001E1C2A"/>
    <w:rsid w:val="001E2D6D"/>
    <w:rsid w:val="001E70B1"/>
    <w:rsid w:val="001E7B8F"/>
    <w:rsid w:val="001F1F88"/>
    <w:rsid w:val="00222FF6"/>
    <w:rsid w:val="00223E1B"/>
    <w:rsid w:val="002270E3"/>
    <w:rsid w:val="00230B42"/>
    <w:rsid w:val="002352A8"/>
    <w:rsid w:val="002355AF"/>
    <w:rsid w:val="002377C0"/>
    <w:rsid w:val="00243A8B"/>
    <w:rsid w:val="002469D5"/>
    <w:rsid w:val="00247072"/>
    <w:rsid w:val="00247BD3"/>
    <w:rsid w:val="00256651"/>
    <w:rsid w:val="00257BE3"/>
    <w:rsid w:val="00260ECB"/>
    <w:rsid w:val="00270115"/>
    <w:rsid w:val="00272038"/>
    <w:rsid w:val="00277090"/>
    <w:rsid w:val="002827EE"/>
    <w:rsid w:val="00284FDD"/>
    <w:rsid w:val="00290B68"/>
    <w:rsid w:val="002A2E91"/>
    <w:rsid w:val="002B1E78"/>
    <w:rsid w:val="002B3A26"/>
    <w:rsid w:val="002B40A1"/>
    <w:rsid w:val="002B5E80"/>
    <w:rsid w:val="002B7095"/>
    <w:rsid w:val="002B742C"/>
    <w:rsid w:val="002C695A"/>
    <w:rsid w:val="002D37BA"/>
    <w:rsid w:val="002E7215"/>
    <w:rsid w:val="002F06B0"/>
    <w:rsid w:val="002F1C5A"/>
    <w:rsid w:val="002F4501"/>
    <w:rsid w:val="00300047"/>
    <w:rsid w:val="00303476"/>
    <w:rsid w:val="00303BA9"/>
    <w:rsid w:val="003147E9"/>
    <w:rsid w:val="00316097"/>
    <w:rsid w:val="00321359"/>
    <w:rsid w:val="00323300"/>
    <w:rsid w:val="00324A64"/>
    <w:rsid w:val="0032652A"/>
    <w:rsid w:val="00327C15"/>
    <w:rsid w:val="003305E0"/>
    <w:rsid w:val="00345E33"/>
    <w:rsid w:val="00350682"/>
    <w:rsid w:val="00351208"/>
    <w:rsid w:val="0036023C"/>
    <w:rsid w:val="003613AF"/>
    <w:rsid w:val="00362982"/>
    <w:rsid w:val="0036745D"/>
    <w:rsid w:val="00367DAE"/>
    <w:rsid w:val="0038065B"/>
    <w:rsid w:val="00380E90"/>
    <w:rsid w:val="00392C37"/>
    <w:rsid w:val="00392FB6"/>
    <w:rsid w:val="00397922"/>
    <w:rsid w:val="003A06F4"/>
    <w:rsid w:val="003A4F6D"/>
    <w:rsid w:val="003B3D79"/>
    <w:rsid w:val="003B3F4E"/>
    <w:rsid w:val="003B3FC1"/>
    <w:rsid w:val="003B5556"/>
    <w:rsid w:val="003B7E0C"/>
    <w:rsid w:val="003C275E"/>
    <w:rsid w:val="003D021B"/>
    <w:rsid w:val="003D7B2B"/>
    <w:rsid w:val="003E2552"/>
    <w:rsid w:val="003E6584"/>
    <w:rsid w:val="003E774F"/>
    <w:rsid w:val="003F18F4"/>
    <w:rsid w:val="003F1AD9"/>
    <w:rsid w:val="003F2124"/>
    <w:rsid w:val="003F6C47"/>
    <w:rsid w:val="00400E6D"/>
    <w:rsid w:val="00400F12"/>
    <w:rsid w:val="004023A6"/>
    <w:rsid w:val="00404D30"/>
    <w:rsid w:val="00406306"/>
    <w:rsid w:val="0041263F"/>
    <w:rsid w:val="004128E2"/>
    <w:rsid w:val="00416869"/>
    <w:rsid w:val="004216B2"/>
    <w:rsid w:val="004238F2"/>
    <w:rsid w:val="00433FC6"/>
    <w:rsid w:val="0043441C"/>
    <w:rsid w:val="00434420"/>
    <w:rsid w:val="00435256"/>
    <w:rsid w:val="004358C0"/>
    <w:rsid w:val="004405DC"/>
    <w:rsid w:val="004407D7"/>
    <w:rsid w:val="00443002"/>
    <w:rsid w:val="00454FA1"/>
    <w:rsid w:val="004558CF"/>
    <w:rsid w:val="00462431"/>
    <w:rsid w:val="00463D98"/>
    <w:rsid w:val="00464BCA"/>
    <w:rsid w:val="0046702B"/>
    <w:rsid w:val="004715F4"/>
    <w:rsid w:val="0047643A"/>
    <w:rsid w:val="00480595"/>
    <w:rsid w:val="00487CC5"/>
    <w:rsid w:val="00490173"/>
    <w:rsid w:val="004941EF"/>
    <w:rsid w:val="00496677"/>
    <w:rsid w:val="004A4A03"/>
    <w:rsid w:val="004A4D13"/>
    <w:rsid w:val="004A6BDD"/>
    <w:rsid w:val="004B37BE"/>
    <w:rsid w:val="004B5B93"/>
    <w:rsid w:val="004B5E5D"/>
    <w:rsid w:val="004C49B0"/>
    <w:rsid w:val="004C72BD"/>
    <w:rsid w:val="004C7353"/>
    <w:rsid w:val="004C7C66"/>
    <w:rsid w:val="004D054E"/>
    <w:rsid w:val="004D36E6"/>
    <w:rsid w:val="004D3885"/>
    <w:rsid w:val="004E08FE"/>
    <w:rsid w:val="004E1387"/>
    <w:rsid w:val="004F05F9"/>
    <w:rsid w:val="004F5CAF"/>
    <w:rsid w:val="004F5E6A"/>
    <w:rsid w:val="004F5FD5"/>
    <w:rsid w:val="004F7644"/>
    <w:rsid w:val="00500AA3"/>
    <w:rsid w:val="00505C38"/>
    <w:rsid w:val="005066B2"/>
    <w:rsid w:val="005103D0"/>
    <w:rsid w:val="005138BD"/>
    <w:rsid w:val="0051644D"/>
    <w:rsid w:val="00516941"/>
    <w:rsid w:val="00516A76"/>
    <w:rsid w:val="00517AE7"/>
    <w:rsid w:val="00517ECF"/>
    <w:rsid w:val="0052300D"/>
    <w:rsid w:val="00524344"/>
    <w:rsid w:val="00532B30"/>
    <w:rsid w:val="00536B23"/>
    <w:rsid w:val="005370CB"/>
    <w:rsid w:val="00540324"/>
    <w:rsid w:val="00543C0C"/>
    <w:rsid w:val="00547E80"/>
    <w:rsid w:val="00552242"/>
    <w:rsid w:val="00561E3F"/>
    <w:rsid w:val="005620C1"/>
    <w:rsid w:val="00562CC9"/>
    <w:rsid w:val="00562DAB"/>
    <w:rsid w:val="0057069F"/>
    <w:rsid w:val="00572828"/>
    <w:rsid w:val="005757C1"/>
    <w:rsid w:val="00576F33"/>
    <w:rsid w:val="0058220A"/>
    <w:rsid w:val="00586390"/>
    <w:rsid w:val="005937AF"/>
    <w:rsid w:val="005947EC"/>
    <w:rsid w:val="005949EC"/>
    <w:rsid w:val="005A091D"/>
    <w:rsid w:val="005A419E"/>
    <w:rsid w:val="005B1B39"/>
    <w:rsid w:val="005C0DFD"/>
    <w:rsid w:val="005C4822"/>
    <w:rsid w:val="005D5735"/>
    <w:rsid w:val="005E5C80"/>
    <w:rsid w:val="005E6CE3"/>
    <w:rsid w:val="005E7DA7"/>
    <w:rsid w:val="005F03B6"/>
    <w:rsid w:val="005F65DF"/>
    <w:rsid w:val="00604961"/>
    <w:rsid w:val="00606D6F"/>
    <w:rsid w:val="0061023F"/>
    <w:rsid w:val="00615905"/>
    <w:rsid w:val="00621EAA"/>
    <w:rsid w:val="00625D27"/>
    <w:rsid w:val="006308BB"/>
    <w:rsid w:val="00634738"/>
    <w:rsid w:val="00635790"/>
    <w:rsid w:val="006416C7"/>
    <w:rsid w:val="006425D2"/>
    <w:rsid w:val="006664DF"/>
    <w:rsid w:val="00667147"/>
    <w:rsid w:val="00681678"/>
    <w:rsid w:val="00690565"/>
    <w:rsid w:val="00696138"/>
    <w:rsid w:val="006A01ED"/>
    <w:rsid w:val="006A14F7"/>
    <w:rsid w:val="006A790C"/>
    <w:rsid w:val="006B2E61"/>
    <w:rsid w:val="006B552F"/>
    <w:rsid w:val="006B57CD"/>
    <w:rsid w:val="006B685D"/>
    <w:rsid w:val="006D07A7"/>
    <w:rsid w:val="006D301D"/>
    <w:rsid w:val="006D36DD"/>
    <w:rsid w:val="006E0F23"/>
    <w:rsid w:val="006F610B"/>
    <w:rsid w:val="00701D9E"/>
    <w:rsid w:val="00706D4F"/>
    <w:rsid w:val="007137FC"/>
    <w:rsid w:val="007169E1"/>
    <w:rsid w:val="00726BA5"/>
    <w:rsid w:val="00733DDD"/>
    <w:rsid w:val="00734383"/>
    <w:rsid w:val="00737C6E"/>
    <w:rsid w:val="00745F4F"/>
    <w:rsid w:val="00746B8D"/>
    <w:rsid w:val="00752259"/>
    <w:rsid w:val="0075370B"/>
    <w:rsid w:val="007541AC"/>
    <w:rsid w:val="00765671"/>
    <w:rsid w:val="007659B6"/>
    <w:rsid w:val="00774E98"/>
    <w:rsid w:val="007759B5"/>
    <w:rsid w:val="0078238B"/>
    <w:rsid w:val="007857A0"/>
    <w:rsid w:val="00787F8B"/>
    <w:rsid w:val="0079089E"/>
    <w:rsid w:val="00790E57"/>
    <w:rsid w:val="00792860"/>
    <w:rsid w:val="007954FC"/>
    <w:rsid w:val="007A0147"/>
    <w:rsid w:val="007B5A89"/>
    <w:rsid w:val="007C0478"/>
    <w:rsid w:val="007C1A5F"/>
    <w:rsid w:val="007C4589"/>
    <w:rsid w:val="007D3420"/>
    <w:rsid w:val="007E0F1D"/>
    <w:rsid w:val="007E7E2E"/>
    <w:rsid w:val="007F3515"/>
    <w:rsid w:val="007F5BCB"/>
    <w:rsid w:val="00801F2B"/>
    <w:rsid w:val="008030B8"/>
    <w:rsid w:val="0082072B"/>
    <w:rsid w:val="008210AD"/>
    <w:rsid w:val="00821353"/>
    <w:rsid w:val="00825731"/>
    <w:rsid w:val="0083137E"/>
    <w:rsid w:val="00831E35"/>
    <w:rsid w:val="008324B8"/>
    <w:rsid w:val="00832D37"/>
    <w:rsid w:val="00833430"/>
    <w:rsid w:val="00835885"/>
    <w:rsid w:val="00837AA0"/>
    <w:rsid w:val="00844A2D"/>
    <w:rsid w:val="00845257"/>
    <w:rsid w:val="00845CFD"/>
    <w:rsid w:val="0084729F"/>
    <w:rsid w:val="00850016"/>
    <w:rsid w:val="008524EF"/>
    <w:rsid w:val="00856614"/>
    <w:rsid w:val="00857549"/>
    <w:rsid w:val="008604C4"/>
    <w:rsid w:val="0086254F"/>
    <w:rsid w:val="00863C41"/>
    <w:rsid w:val="008663C7"/>
    <w:rsid w:val="008712D7"/>
    <w:rsid w:val="00872887"/>
    <w:rsid w:val="00873481"/>
    <w:rsid w:val="00875434"/>
    <w:rsid w:val="008760F1"/>
    <w:rsid w:val="008819A6"/>
    <w:rsid w:val="00885AED"/>
    <w:rsid w:val="0088710F"/>
    <w:rsid w:val="00892064"/>
    <w:rsid w:val="008A1BAE"/>
    <w:rsid w:val="008A43D5"/>
    <w:rsid w:val="008B0743"/>
    <w:rsid w:val="008B112C"/>
    <w:rsid w:val="008B473C"/>
    <w:rsid w:val="008B7C0A"/>
    <w:rsid w:val="008C5A51"/>
    <w:rsid w:val="008D6D10"/>
    <w:rsid w:val="008D7E58"/>
    <w:rsid w:val="008F543D"/>
    <w:rsid w:val="0090327B"/>
    <w:rsid w:val="00910504"/>
    <w:rsid w:val="00922B01"/>
    <w:rsid w:val="00926396"/>
    <w:rsid w:val="0092768B"/>
    <w:rsid w:val="009279CF"/>
    <w:rsid w:val="00932159"/>
    <w:rsid w:val="009344A9"/>
    <w:rsid w:val="00935DC5"/>
    <w:rsid w:val="009422BB"/>
    <w:rsid w:val="00943E43"/>
    <w:rsid w:val="009456CF"/>
    <w:rsid w:val="00946C15"/>
    <w:rsid w:val="00951120"/>
    <w:rsid w:val="00952C52"/>
    <w:rsid w:val="0095680B"/>
    <w:rsid w:val="0097051E"/>
    <w:rsid w:val="0097089A"/>
    <w:rsid w:val="009801A4"/>
    <w:rsid w:val="0098183C"/>
    <w:rsid w:val="009847E9"/>
    <w:rsid w:val="00984A96"/>
    <w:rsid w:val="009879B4"/>
    <w:rsid w:val="009904DF"/>
    <w:rsid w:val="009A48F6"/>
    <w:rsid w:val="009A5F9F"/>
    <w:rsid w:val="009A744B"/>
    <w:rsid w:val="009C060B"/>
    <w:rsid w:val="009C33F7"/>
    <w:rsid w:val="009C7494"/>
    <w:rsid w:val="009E2889"/>
    <w:rsid w:val="009E5650"/>
    <w:rsid w:val="00A026C2"/>
    <w:rsid w:val="00A0289C"/>
    <w:rsid w:val="00A03207"/>
    <w:rsid w:val="00A05CCF"/>
    <w:rsid w:val="00A1337B"/>
    <w:rsid w:val="00A208DE"/>
    <w:rsid w:val="00A25548"/>
    <w:rsid w:val="00A26865"/>
    <w:rsid w:val="00A30AFB"/>
    <w:rsid w:val="00A31969"/>
    <w:rsid w:val="00A33801"/>
    <w:rsid w:val="00A3399A"/>
    <w:rsid w:val="00A359B1"/>
    <w:rsid w:val="00A36404"/>
    <w:rsid w:val="00A4281B"/>
    <w:rsid w:val="00A4381A"/>
    <w:rsid w:val="00A462B0"/>
    <w:rsid w:val="00A4799A"/>
    <w:rsid w:val="00A53F72"/>
    <w:rsid w:val="00A63111"/>
    <w:rsid w:val="00A66760"/>
    <w:rsid w:val="00A67D15"/>
    <w:rsid w:val="00A70E32"/>
    <w:rsid w:val="00A84CA1"/>
    <w:rsid w:val="00A913D1"/>
    <w:rsid w:val="00A9316F"/>
    <w:rsid w:val="00A9338A"/>
    <w:rsid w:val="00A953D3"/>
    <w:rsid w:val="00AA7734"/>
    <w:rsid w:val="00AB01F6"/>
    <w:rsid w:val="00AB4269"/>
    <w:rsid w:val="00AB61F5"/>
    <w:rsid w:val="00AB7AC7"/>
    <w:rsid w:val="00AC42AC"/>
    <w:rsid w:val="00AD46FE"/>
    <w:rsid w:val="00AD4F37"/>
    <w:rsid w:val="00AE3CA4"/>
    <w:rsid w:val="00AE4AF3"/>
    <w:rsid w:val="00AF13EE"/>
    <w:rsid w:val="00AF1553"/>
    <w:rsid w:val="00AF6188"/>
    <w:rsid w:val="00B11B8E"/>
    <w:rsid w:val="00B13224"/>
    <w:rsid w:val="00B14401"/>
    <w:rsid w:val="00B144B0"/>
    <w:rsid w:val="00B1480C"/>
    <w:rsid w:val="00B17E11"/>
    <w:rsid w:val="00B31F4F"/>
    <w:rsid w:val="00B33BB5"/>
    <w:rsid w:val="00B34D6A"/>
    <w:rsid w:val="00B40089"/>
    <w:rsid w:val="00B532D8"/>
    <w:rsid w:val="00B66902"/>
    <w:rsid w:val="00B723EA"/>
    <w:rsid w:val="00B73F22"/>
    <w:rsid w:val="00B77166"/>
    <w:rsid w:val="00B84AF0"/>
    <w:rsid w:val="00B8515E"/>
    <w:rsid w:val="00B85F3D"/>
    <w:rsid w:val="00B87029"/>
    <w:rsid w:val="00B922E5"/>
    <w:rsid w:val="00BA0EF6"/>
    <w:rsid w:val="00BA5FDD"/>
    <w:rsid w:val="00BB5BF4"/>
    <w:rsid w:val="00BC122B"/>
    <w:rsid w:val="00BD0099"/>
    <w:rsid w:val="00BE3CF8"/>
    <w:rsid w:val="00BE5348"/>
    <w:rsid w:val="00BF2F13"/>
    <w:rsid w:val="00BF7104"/>
    <w:rsid w:val="00C04CC4"/>
    <w:rsid w:val="00C10DBE"/>
    <w:rsid w:val="00C1471B"/>
    <w:rsid w:val="00C15D2C"/>
    <w:rsid w:val="00C203E1"/>
    <w:rsid w:val="00C2189B"/>
    <w:rsid w:val="00C22AF5"/>
    <w:rsid w:val="00C316A2"/>
    <w:rsid w:val="00C475C3"/>
    <w:rsid w:val="00C51F72"/>
    <w:rsid w:val="00C556DF"/>
    <w:rsid w:val="00C6207D"/>
    <w:rsid w:val="00C66526"/>
    <w:rsid w:val="00C83DFA"/>
    <w:rsid w:val="00C843D7"/>
    <w:rsid w:val="00C87808"/>
    <w:rsid w:val="00C90E9D"/>
    <w:rsid w:val="00C9573E"/>
    <w:rsid w:val="00C95B6B"/>
    <w:rsid w:val="00C97009"/>
    <w:rsid w:val="00CA2A08"/>
    <w:rsid w:val="00CA3DF4"/>
    <w:rsid w:val="00CA3EE2"/>
    <w:rsid w:val="00CC03FF"/>
    <w:rsid w:val="00CC38B6"/>
    <w:rsid w:val="00CD0A92"/>
    <w:rsid w:val="00CD6B3B"/>
    <w:rsid w:val="00CD6DCD"/>
    <w:rsid w:val="00CF44DE"/>
    <w:rsid w:val="00D03760"/>
    <w:rsid w:val="00D041E7"/>
    <w:rsid w:val="00D0545B"/>
    <w:rsid w:val="00D05574"/>
    <w:rsid w:val="00D100A4"/>
    <w:rsid w:val="00D16EA6"/>
    <w:rsid w:val="00D17B72"/>
    <w:rsid w:val="00D262DC"/>
    <w:rsid w:val="00D271F8"/>
    <w:rsid w:val="00D30C77"/>
    <w:rsid w:val="00D340EC"/>
    <w:rsid w:val="00D34F9E"/>
    <w:rsid w:val="00D36A6E"/>
    <w:rsid w:val="00D5572C"/>
    <w:rsid w:val="00D56E01"/>
    <w:rsid w:val="00D6195D"/>
    <w:rsid w:val="00D671C0"/>
    <w:rsid w:val="00D76AF9"/>
    <w:rsid w:val="00D77D00"/>
    <w:rsid w:val="00D80320"/>
    <w:rsid w:val="00D82F16"/>
    <w:rsid w:val="00D9057F"/>
    <w:rsid w:val="00D932AE"/>
    <w:rsid w:val="00D94C9D"/>
    <w:rsid w:val="00D96414"/>
    <w:rsid w:val="00DB224A"/>
    <w:rsid w:val="00DC6A3A"/>
    <w:rsid w:val="00DD1FFE"/>
    <w:rsid w:val="00DD76E4"/>
    <w:rsid w:val="00DE5F48"/>
    <w:rsid w:val="00DE601A"/>
    <w:rsid w:val="00DE6E6B"/>
    <w:rsid w:val="00DF0241"/>
    <w:rsid w:val="00DF0722"/>
    <w:rsid w:val="00DF1CE6"/>
    <w:rsid w:val="00DF2C64"/>
    <w:rsid w:val="00E039C6"/>
    <w:rsid w:val="00E03BEC"/>
    <w:rsid w:val="00E045E7"/>
    <w:rsid w:val="00E07D5D"/>
    <w:rsid w:val="00E11094"/>
    <w:rsid w:val="00E149C2"/>
    <w:rsid w:val="00E22203"/>
    <w:rsid w:val="00E23411"/>
    <w:rsid w:val="00E30A5E"/>
    <w:rsid w:val="00E3187C"/>
    <w:rsid w:val="00E46D68"/>
    <w:rsid w:val="00E50D9E"/>
    <w:rsid w:val="00E51BBE"/>
    <w:rsid w:val="00E52491"/>
    <w:rsid w:val="00E55D0F"/>
    <w:rsid w:val="00E668DC"/>
    <w:rsid w:val="00E7033C"/>
    <w:rsid w:val="00E82357"/>
    <w:rsid w:val="00E84B95"/>
    <w:rsid w:val="00E877D8"/>
    <w:rsid w:val="00E903A6"/>
    <w:rsid w:val="00E92EAF"/>
    <w:rsid w:val="00E94875"/>
    <w:rsid w:val="00EA2785"/>
    <w:rsid w:val="00EA5390"/>
    <w:rsid w:val="00EA627B"/>
    <w:rsid w:val="00EA6EFA"/>
    <w:rsid w:val="00EB0E07"/>
    <w:rsid w:val="00EB38D7"/>
    <w:rsid w:val="00EB50E7"/>
    <w:rsid w:val="00EB6DC6"/>
    <w:rsid w:val="00EC3D5A"/>
    <w:rsid w:val="00EC63F3"/>
    <w:rsid w:val="00ED4645"/>
    <w:rsid w:val="00EE17DB"/>
    <w:rsid w:val="00EE3EBD"/>
    <w:rsid w:val="00EE7AC7"/>
    <w:rsid w:val="00EE7B56"/>
    <w:rsid w:val="00EF2050"/>
    <w:rsid w:val="00F01234"/>
    <w:rsid w:val="00F0568F"/>
    <w:rsid w:val="00F07258"/>
    <w:rsid w:val="00F07BC4"/>
    <w:rsid w:val="00F102AD"/>
    <w:rsid w:val="00F140A4"/>
    <w:rsid w:val="00F15340"/>
    <w:rsid w:val="00F16D63"/>
    <w:rsid w:val="00F20578"/>
    <w:rsid w:val="00F2739E"/>
    <w:rsid w:val="00F3441E"/>
    <w:rsid w:val="00F44E4E"/>
    <w:rsid w:val="00F53E54"/>
    <w:rsid w:val="00F56CDF"/>
    <w:rsid w:val="00F62961"/>
    <w:rsid w:val="00F633E4"/>
    <w:rsid w:val="00F65A05"/>
    <w:rsid w:val="00F70BA2"/>
    <w:rsid w:val="00F7175C"/>
    <w:rsid w:val="00F727D3"/>
    <w:rsid w:val="00F738D2"/>
    <w:rsid w:val="00F849FF"/>
    <w:rsid w:val="00F854E3"/>
    <w:rsid w:val="00F9237E"/>
    <w:rsid w:val="00F929A9"/>
    <w:rsid w:val="00F94762"/>
    <w:rsid w:val="00FA4E1F"/>
    <w:rsid w:val="00FA4E92"/>
    <w:rsid w:val="00FA5CCC"/>
    <w:rsid w:val="00FB0815"/>
    <w:rsid w:val="00FB680E"/>
    <w:rsid w:val="00FC2E82"/>
    <w:rsid w:val="00FD2A2A"/>
    <w:rsid w:val="00FE0C52"/>
    <w:rsid w:val="00FE234C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5:docId w15:val="{49A1B0DA-0D4C-4796-A4FF-154FD3344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1,H11,H12,H111,H13,Заголов,Заголовок 1 Знак1,Заголовок 1 Знак Знак,h1,Heading 1 Char1,app heading 1,ITT t1,II+,I,H14,H15,H16,H17,H18,H121,H131,H141,H151,H161,H171,H19,H112,H122,H132,H142,H152,H162,H172,H181,H1111,H1211,H1311,H1411,g,ch"/>
    <w:basedOn w:val="a"/>
    <w:next w:val="a"/>
    <w:link w:val="10"/>
    <w:qFormat/>
    <w:pPr>
      <w:keepNext/>
      <w:widowControl w:val="0"/>
      <w:spacing w:before="120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,H2,H2 Знак,2,h2,h21,H21,H22,h22,H211,h211,Numbered text 3,H23,H24,H25,Глава,Заголовок 22,Подраздел,Заголовок 2 Знак1,Заголовок 2 Знак Знак,H2 Знак Знак,Numbered text 3 Знак Знак,h2 Знак Знак,H2 Знак1,Numbered text 3 Знак1,h"/>
    <w:basedOn w:val="a"/>
    <w:next w:val="a"/>
    <w:link w:val="22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spacing w:before="240" w:after="60" w:afterAutospacing="1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 w:afterAutospacing="1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 w:afterAutospacing="1"/>
      <w:outlineLvl w:val="6"/>
    </w:pPr>
  </w:style>
  <w:style w:type="paragraph" w:styleId="8">
    <w:name w:val="heading 8"/>
    <w:basedOn w:val="a"/>
    <w:next w:val="a"/>
    <w:qFormat/>
    <w:pPr>
      <w:spacing w:before="240" w:after="60" w:afterAutospacing="1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spacing w:before="240" w:after="60" w:afterAutospacing="1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1">
    <w:name w:val="Body Text Indent 3"/>
    <w:basedOn w:val="a"/>
    <w:pPr>
      <w:ind w:left="284"/>
    </w:pPr>
    <w:rPr>
      <w:szCs w:val="20"/>
    </w:rPr>
  </w:style>
  <w:style w:type="paragraph" w:styleId="32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pPr>
      <w:ind w:left="360"/>
      <w:jc w:val="center"/>
    </w:pPr>
    <w:rPr>
      <w:b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e">
    <w:name w:val="Plain Text"/>
    <w:basedOn w:val="a"/>
    <w:link w:val="af"/>
    <w:uiPriority w:val="99"/>
    <w:rPr>
      <w:rFonts w:ascii="Courier New" w:hAnsi="Courier New" w:cs="Courier New"/>
      <w:sz w:val="20"/>
      <w:szCs w:val="20"/>
    </w:rPr>
  </w:style>
  <w:style w:type="paragraph" w:styleId="3">
    <w:name w:val="List Bullet 3"/>
    <w:basedOn w:val="a"/>
    <w:pPr>
      <w:numPr>
        <w:numId w:val="1"/>
      </w:numPr>
    </w:pPr>
  </w:style>
  <w:style w:type="character" w:styleId="af0">
    <w:name w:val="annotation reference"/>
    <w:semiHidden/>
    <w:rsid w:val="008324B8"/>
    <w:rPr>
      <w:sz w:val="16"/>
      <w:szCs w:val="16"/>
    </w:rPr>
  </w:style>
  <w:style w:type="paragraph" w:styleId="af1">
    <w:name w:val="annotation text"/>
    <w:basedOn w:val="a"/>
    <w:semiHidden/>
    <w:rsid w:val="008324B8"/>
    <w:rPr>
      <w:sz w:val="20"/>
      <w:szCs w:val="20"/>
    </w:rPr>
  </w:style>
  <w:style w:type="paragraph" w:styleId="af2">
    <w:name w:val="annotation subject"/>
    <w:basedOn w:val="af1"/>
    <w:next w:val="af1"/>
    <w:semiHidden/>
    <w:rsid w:val="008324B8"/>
    <w:rPr>
      <w:b/>
      <w:bCs/>
    </w:rPr>
  </w:style>
  <w:style w:type="paragraph" w:customStyle="1" w:styleId="BCHeader">
    <w:name w:val="BC Header"/>
    <w:basedOn w:val="a"/>
    <w:rsid w:val="00A359B1"/>
    <w:pPr>
      <w:tabs>
        <w:tab w:val="left" w:pos="120"/>
        <w:tab w:val="center" w:pos="4844"/>
        <w:tab w:val="right" w:pos="9540"/>
      </w:tabs>
      <w:spacing w:before="60" w:after="60"/>
      <w:jc w:val="center"/>
    </w:pPr>
    <w:rPr>
      <w:rFonts w:ascii="Arial" w:hAnsi="Arial"/>
      <w:b/>
      <w:kern w:val="36"/>
      <w:lang w:eastAsia="en-US"/>
    </w:rPr>
  </w:style>
  <w:style w:type="paragraph" w:styleId="af3">
    <w:name w:val="List Paragraph"/>
    <w:basedOn w:val="a"/>
    <w:uiPriority w:val="34"/>
    <w:qFormat/>
    <w:rsid w:val="00CC38B6"/>
    <w:pPr>
      <w:ind w:left="708"/>
    </w:pPr>
  </w:style>
  <w:style w:type="character" w:customStyle="1" w:styleId="aa">
    <w:name w:val="Верхний колонтитул Знак"/>
    <w:basedOn w:val="a0"/>
    <w:link w:val="a9"/>
    <w:rsid w:val="00946C15"/>
  </w:style>
  <w:style w:type="character" w:customStyle="1" w:styleId="10">
    <w:name w:val="Заголовок 1 Знак"/>
    <w:aliases w:val="H1 Знак,1 Знак,H11 Знак,H12 Знак,H111 Знак,H13 Знак,Заголов Знак,Заголовок 1 Знак1 Знак,Заголовок 1 Знак Знак Знак,h1 Знак,Heading 1 Char1 Знак,app heading 1 Знак,ITT t1 Знак,II+ Знак,I Знак,H14 Знак,H15 Знак,H16 Знак,H17 Знак,H18 Знак"/>
    <w:link w:val="1"/>
    <w:uiPriority w:val="9"/>
    <w:locked/>
    <w:rsid w:val="004B5E5D"/>
    <w:rPr>
      <w:b/>
      <w:sz w:val="24"/>
    </w:rPr>
  </w:style>
  <w:style w:type="character" w:customStyle="1" w:styleId="22">
    <w:name w:val="Заголовок 2 Знак2"/>
    <w:aliases w:val="Заголовок 2 Знак Знак1,H2 Знак2,H2 Знак Знак1,2 Знак,h2 Знак,h21 Знак,H21 Знак,H22 Знак,h22 Знак,H211 Знак,h211 Знак,Numbered text 3 Знак,H23 Знак,H24 Знак,H25 Знак,Глава Знак,Заголовок 22 Знак,Подраздел Знак,Заголовок 2 Знак1 Знак"/>
    <w:link w:val="2"/>
    <w:uiPriority w:val="9"/>
    <w:locked/>
    <w:rsid w:val="004B5E5D"/>
    <w:rPr>
      <w:rFonts w:ascii="Arial" w:hAnsi="Arial" w:cs="Arial"/>
      <w:b/>
      <w:bCs/>
      <w:i/>
      <w:iCs/>
      <w:sz w:val="28"/>
      <w:szCs w:val="28"/>
    </w:rPr>
  </w:style>
  <w:style w:type="table" w:styleId="af4">
    <w:name w:val="Table Grid"/>
    <w:basedOn w:val="a1"/>
    <w:uiPriority w:val="59"/>
    <w:rsid w:val="00247BD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8B473C"/>
    <w:rPr>
      <w:b/>
      <w:bCs/>
    </w:rPr>
  </w:style>
  <w:style w:type="character" w:customStyle="1" w:styleId="af">
    <w:name w:val="Текст Знак"/>
    <w:basedOn w:val="a0"/>
    <w:link w:val="ae"/>
    <w:uiPriority w:val="99"/>
    <w:rsid w:val="00D82F16"/>
    <w:rPr>
      <w:rFonts w:ascii="Courier New" w:hAnsi="Courier New" w:cs="Courier New"/>
    </w:rPr>
  </w:style>
  <w:style w:type="character" w:styleId="af6">
    <w:name w:val="Hyperlink"/>
    <w:basedOn w:val="a0"/>
    <w:uiPriority w:val="99"/>
    <w:semiHidden/>
    <w:unhideWhenUsed/>
    <w:rsid w:val="00E52491"/>
    <w:rPr>
      <w:color w:val="4455CC"/>
      <w:u w:val="single"/>
    </w:rPr>
  </w:style>
  <w:style w:type="table" w:customStyle="1" w:styleId="11">
    <w:name w:val="Сетка таблицы1"/>
    <w:basedOn w:val="a1"/>
    <w:next w:val="af4"/>
    <w:uiPriority w:val="59"/>
    <w:rsid w:val="00706D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ussianpost.ru/rp/filials/ru/home/okrug3/ufps?parentid=19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1D18A13141B764D9560BE021FD6DE76" ma:contentTypeVersion="2" ma:contentTypeDescription="Создание документа." ma:contentTypeScope="" ma:versionID="20c3be5dc89aca97de60ed413e92b557">
  <xsd:schema xmlns:xsd="http://www.w3.org/2001/XMLSchema" xmlns:p="http://schemas.microsoft.com/office/2006/metadata/properties" targetNamespace="http://schemas.microsoft.com/office/2006/metadata/properties" ma:root="true" ma:fieldsID="4c3adaa14415d95129efeea8352edc0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3FE5F-DC9E-4A28-9C43-D944375978AB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8EE99DC-AF40-481F-A367-14D7B07113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E6DB5D-4662-4CEC-AA81-F7D51686B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C8E2086-3AAF-4CD0-AE5A-5810DA035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6</Pages>
  <Words>1902</Words>
  <Characters>10844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Goloverova.EI@tgc1.ru</dc:creator>
  <cp:lastModifiedBy>Моисеенко Юлия Витальевна</cp:lastModifiedBy>
  <cp:revision>25</cp:revision>
  <cp:lastPrinted>2015-12-01T11:46:00Z</cp:lastPrinted>
  <dcterms:created xsi:type="dcterms:W3CDTF">2015-08-24T11:16:00Z</dcterms:created>
  <dcterms:modified xsi:type="dcterms:W3CDTF">2015-12-01T11:46:00Z</dcterms:modified>
</cp:coreProperties>
</file>